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371"/>
        <w:gridCol w:w="1590"/>
        <w:gridCol w:w="1693"/>
        <w:gridCol w:w="1590"/>
        <w:gridCol w:w="1667"/>
      </w:tblGrid>
      <w:tr w14:paraId="7FEF3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2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1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“睛明强赣”公益项目救助申请表</w:t>
            </w:r>
          </w:p>
        </w:tc>
      </w:tr>
      <w:tr w14:paraId="2754A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7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  名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E89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4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性   别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C204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A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    龄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E191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B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籍   贯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9B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E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CE13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1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E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31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8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通讯地址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84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B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8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第二联系人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C4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5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09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6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和申请人关系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8F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E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9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眼病病种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5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1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晶状体疾病 □  2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青光眼 □ 3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角结膜疾病 □  4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白内障 □  5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眼眶病 □       6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眼底病 □ 7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泪道病 □ 8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眼脸病 □ 9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眼肿瘤 □10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眼外伤□ 11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其他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     </w:t>
            </w:r>
          </w:p>
        </w:tc>
      </w:tr>
      <w:tr w14:paraId="2035F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D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1.是否享受医保     是 □     否 □      2.是否全额报销   是□     否□</w:t>
            </w:r>
          </w:p>
        </w:tc>
      </w:tr>
      <w:tr w14:paraId="1F5F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1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医保类型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68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bdr w:val="none" w:color="auto" w:sz="0" w:space="0"/>
                <w:lang w:val="en-US" w:eastAsia="zh-CN" w:bidi="ar"/>
              </w:rPr>
            </w:pP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城镇职工医疗保险 □  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2.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城镇居民医疗保险 □ 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3.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公费医疗保险 □ </w:t>
            </w:r>
          </w:p>
          <w:p w14:paraId="3B465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4.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农村合作医疗保险 □ 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5.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其他（商业保险等）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2ED0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1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申请人情况</w:t>
            </w:r>
          </w:p>
        </w:tc>
      </w:tr>
      <w:tr w14:paraId="3F4B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4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原建档立卡对象 □  2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享受最低生活保障 □   3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低收入困难群体 □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4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残障人士 □     5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防返贫监测人员 □   6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五保户 □   7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造血干细胞捐献者□ 8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遗体器官捐献者家属 □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9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现役、退役军人或军属 □10</w:t>
            </w:r>
            <w:r>
              <w:rPr>
                <w:rStyle w:val="4"/>
                <w:rFonts w:hint="eastAsia"/>
                <w:bdr w:val="none" w:color="auto" w:sz="0" w:space="0"/>
                <w:lang w:val="en-US" w:eastAsia="zh-CN" w:bidi="ar"/>
              </w:rPr>
              <w:t>.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参军、参警青年□   11、其他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</w:tr>
      <w:tr w14:paraId="121B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B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治疗情况</w:t>
            </w:r>
          </w:p>
        </w:tc>
      </w:tr>
      <w:tr w14:paraId="22F6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0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治疗时间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B232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A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治疗医院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91E5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5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D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眼别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A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左眼 □           右眼 □       双眼□</w:t>
            </w:r>
          </w:p>
        </w:tc>
      </w:tr>
      <w:tr w14:paraId="29A6C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E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治疗总金额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EB16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1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医保/保险报销金额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0E20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5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自费金额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A7B25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8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4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申请人承诺以上所填内容均真实、准确、无任何虚假。否则愿意承担由此引起的一切法律责任。         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申请人（监护人）签字（手印）：   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年    月    日</w:t>
            </w:r>
          </w:p>
        </w:tc>
      </w:tr>
      <w:tr w14:paraId="1EBE9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F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申请批复栏：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EF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初审人：            初审日期：            初审意见：</w:t>
            </w:r>
          </w:p>
        </w:tc>
      </w:tr>
      <w:tr w14:paraId="2B4D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7B2C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AB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复审结果（公章）：  </w:t>
            </w:r>
          </w:p>
        </w:tc>
      </w:tr>
    </w:tbl>
    <w:p w14:paraId="3A31F3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D0640"/>
    <w:rsid w:val="539D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5">
    <w:name w:val="font41"/>
    <w:basedOn w:val="3"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2026-07-29T07:20:00Z</dcterms:created>
  <dc:creator>流年</dc:creator>
  <cp:lastModifiedBy>流年</cp:lastModifiedBy>
  <dcterms:modified xsi:type="dcterms:W3CDTF">2026-07-29T07:31:29Z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C786BE45DD60443C88CF66F67F42ADC5_11</vt:lpwstr>
  </property>
  <property fmtid="{D5CDD505-2E9C-101B-9397-08002B2CF9AE}" pid="4" name="KSOTemplateDocerSaveRecord">
    <vt:lpwstr>eyJoZGlkIjoiNDkzOGQ0ZmE2MTk5ZTgwZjY1MzJjYmIyOWNmYTRjZDAiLCJ1c2VySWQiOiI1ODU2NjE0NTgifQ==</vt:lpwstr>
  </property>
</Properties>
</file>