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FB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江西省红十字基金会“睛明强赣”公益项目申请批复表</w:t>
      </w:r>
      <w:bookmarkEnd w:id="0"/>
    </w:p>
    <w:tbl>
      <w:tblPr>
        <w:tblStyle w:val="2"/>
        <w:tblpPr w:leftFromText="180" w:rightFromText="180" w:vertAnchor="text" w:horzAnchor="page" w:tblpX="1507" w:tblpY="488"/>
        <w:tblOverlap w:val="never"/>
        <w:tblW w:w="9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1534"/>
        <w:gridCol w:w="1347"/>
        <w:gridCol w:w="2876"/>
      </w:tblGrid>
      <w:tr w14:paraId="1009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单位名称（加盖公章）</w:t>
            </w:r>
          </w:p>
        </w:tc>
      </w:tr>
      <w:tr w14:paraId="6B3D0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E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AB75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5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E393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78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D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6B8B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4BF9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FD3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C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5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876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3E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5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从事公益项目执行经验</w:t>
            </w:r>
          </w:p>
        </w:tc>
        <w:tc>
          <w:tcPr>
            <w:tcW w:w="5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572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1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5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1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填写申请理由，后附项目医院资质材料、执行计划、预算表、公益记录等材料。如位置不够请自行调整表格。</w:t>
            </w:r>
          </w:p>
        </w:tc>
      </w:tr>
      <w:tr w14:paraId="360E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4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江西省红十字基金会审批意见（签字、盖章）</w:t>
            </w:r>
          </w:p>
        </w:tc>
        <w:tc>
          <w:tcPr>
            <w:tcW w:w="5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CAC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32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湖南爱眼公益基金会审批意见（签字、盖章）</w:t>
            </w:r>
          </w:p>
        </w:tc>
        <w:tc>
          <w:tcPr>
            <w:tcW w:w="5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EC9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6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5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B8E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753C8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7DA66E0-1467-4612-AB73-2232DAB7C9F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F623450-2FE2-4360-BB67-79AF1308FE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1E60495-A082-4FDE-9709-637209CA2E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435C9"/>
    <w:rsid w:val="660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2024-12-24T08:08:00Z</dcterms:created>
  <dc:creator>心想事成1408663952</dc:creator>
  <cp:lastModifiedBy>心想事成1408663952</cp:lastModifiedBy>
  <dcterms:modified xsi:type="dcterms:W3CDTF">2024-12-24T08:08:41Z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72012D4BF0914CE48B672C39D78E89F4_11</vt:lpwstr>
  </property>
</Properties>
</file>