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江西省红十字基金会</w:t>
      </w:r>
      <w:bookmarkStart w:id="0" w:name="_GoBack"/>
      <w:bookmarkEnd w:id="0"/>
      <w:r>
        <w:rPr>
          <w:rFonts w:hint="eastAsia" w:ascii="华文中宋" w:hAnsi="华文中宋" w:eastAsia="华文中宋" w:cs="华文中宋"/>
          <w:b/>
          <w:bCs/>
          <w:sz w:val="44"/>
          <w:szCs w:val="44"/>
          <w:lang w:val="en-US" w:eastAsia="zh-CN"/>
        </w:rPr>
        <w:t>财务报告制度</w:t>
      </w:r>
    </w:p>
    <w:p>
      <w:pPr>
        <w:jc w:val="center"/>
        <w:rPr>
          <w:rFonts w:hint="eastAsia"/>
          <w:sz w:val="28"/>
          <w:szCs w:val="28"/>
          <w:lang w:val="en-US" w:eastAsia="zh-CN"/>
        </w:rPr>
      </w:pPr>
    </w:p>
    <w:p>
      <w:pPr>
        <w:ind w:firstLine="562" w:firstLineChars="200"/>
        <w:rPr>
          <w:rFonts w:hint="eastAsia"/>
          <w:sz w:val="28"/>
          <w:szCs w:val="28"/>
        </w:rPr>
      </w:pPr>
      <w:r>
        <w:rPr>
          <w:rFonts w:hint="eastAsia"/>
          <w:b/>
          <w:bCs/>
          <w:sz w:val="28"/>
          <w:szCs w:val="28"/>
        </w:rPr>
        <w:t>第一条</w:t>
      </w:r>
      <w:r>
        <w:rPr>
          <w:rFonts w:hint="eastAsia"/>
          <w:sz w:val="28"/>
          <w:szCs w:val="28"/>
        </w:rPr>
        <w:t xml:space="preserve"> 为科学、有序地编制</w:t>
      </w:r>
      <w:r>
        <w:rPr>
          <w:rFonts w:hint="eastAsia"/>
          <w:sz w:val="28"/>
          <w:szCs w:val="28"/>
          <w:lang w:val="en-US" w:eastAsia="zh-CN"/>
        </w:rPr>
        <w:t>江西省红十字基金会（以下简称“江西红基会”）</w:t>
      </w:r>
      <w:r>
        <w:rPr>
          <w:rFonts w:hint="eastAsia"/>
          <w:sz w:val="28"/>
          <w:szCs w:val="28"/>
        </w:rPr>
        <w:t>财务会计报告，确保完整、准确、及时地为</w:t>
      </w:r>
      <w:r>
        <w:rPr>
          <w:rFonts w:hint="eastAsia"/>
          <w:sz w:val="28"/>
          <w:szCs w:val="28"/>
          <w:lang w:val="en-US" w:eastAsia="zh-CN"/>
        </w:rPr>
        <w:t>江西红基会</w:t>
      </w:r>
      <w:r>
        <w:rPr>
          <w:rFonts w:hint="eastAsia"/>
          <w:sz w:val="28"/>
          <w:szCs w:val="28"/>
        </w:rPr>
        <w:t>决策提供可靠依据，保证对外公开财务会计报告的准确性和真实性，按照《民间非</w:t>
      </w:r>
      <w:r>
        <w:rPr>
          <w:rFonts w:hint="eastAsia"/>
          <w:sz w:val="28"/>
          <w:szCs w:val="28"/>
          <w:lang w:val="en-US" w:eastAsia="zh-CN"/>
        </w:rPr>
        <w:t>营</w:t>
      </w:r>
      <w:r>
        <w:rPr>
          <w:rFonts w:hint="eastAsia"/>
          <w:sz w:val="28"/>
          <w:szCs w:val="28"/>
        </w:rPr>
        <w:t>利组织会计制度》的相关规定，结合</w:t>
      </w:r>
      <w:r>
        <w:rPr>
          <w:rFonts w:hint="eastAsia"/>
          <w:sz w:val="28"/>
          <w:szCs w:val="28"/>
          <w:lang w:val="en-US" w:eastAsia="zh-CN"/>
        </w:rPr>
        <w:t>江西红基会</w:t>
      </w:r>
      <w:r>
        <w:rPr>
          <w:rFonts w:hint="eastAsia"/>
          <w:sz w:val="28"/>
          <w:szCs w:val="28"/>
        </w:rPr>
        <w:t>的实际情况，特制定本制度。</w:t>
      </w:r>
    </w:p>
    <w:p>
      <w:pPr>
        <w:ind w:firstLine="562" w:firstLineChars="200"/>
        <w:rPr>
          <w:rFonts w:hint="eastAsia"/>
          <w:sz w:val="28"/>
          <w:szCs w:val="28"/>
        </w:rPr>
      </w:pPr>
      <w:r>
        <w:rPr>
          <w:rFonts w:hint="eastAsia"/>
          <w:b/>
          <w:bCs/>
          <w:sz w:val="28"/>
          <w:szCs w:val="28"/>
        </w:rPr>
        <w:t>第二条</w:t>
      </w:r>
      <w:r>
        <w:rPr>
          <w:rFonts w:hint="eastAsia"/>
          <w:sz w:val="28"/>
          <w:szCs w:val="28"/>
        </w:rPr>
        <w:t xml:space="preserve"> </w:t>
      </w:r>
      <w:r>
        <w:rPr>
          <w:rFonts w:hint="eastAsia"/>
          <w:sz w:val="28"/>
          <w:szCs w:val="28"/>
          <w:lang w:val="en-US" w:eastAsia="zh-CN"/>
        </w:rPr>
        <w:t>江西红基会</w:t>
      </w:r>
      <w:r>
        <w:rPr>
          <w:rFonts w:hint="eastAsia"/>
          <w:sz w:val="28"/>
          <w:szCs w:val="28"/>
        </w:rPr>
        <w:t>内部编制财务报告时，应遵守本制度。</w:t>
      </w:r>
    </w:p>
    <w:p>
      <w:pPr>
        <w:ind w:firstLine="562" w:firstLineChars="200"/>
        <w:rPr>
          <w:rFonts w:hint="eastAsia"/>
          <w:sz w:val="28"/>
          <w:szCs w:val="28"/>
        </w:rPr>
      </w:pPr>
      <w:r>
        <w:rPr>
          <w:rFonts w:hint="eastAsia"/>
          <w:b/>
          <w:bCs/>
          <w:sz w:val="28"/>
          <w:szCs w:val="28"/>
        </w:rPr>
        <w:t>第三条</w:t>
      </w:r>
      <w:r>
        <w:rPr>
          <w:rFonts w:hint="eastAsia"/>
          <w:sz w:val="28"/>
          <w:szCs w:val="28"/>
        </w:rPr>
        <w:t xml:space="preserve"> </w:t>
      </w:r>
      <w:r>
        <w:rPr>
          <w:rFonts w:hint="eastAsia"/>
          <w:sz w:val="28"/>
          <w:szCs w:val="28"/>
          <w:lang w:val="en-US" w:eastAsia="zh-CN"/>
        </w:rPr>
        <w:t>江西红基会</w:t>
      </w:r>
      <w:r>
        <w:rPr>
          <w:rFonts w:hint="eastAsia"/>
          <w:sz w:val="28"/>
          <w:szCs w:val="28"/>
        </w:rPr>
        <w:t>根据《民间非</w:t>
      </w:r>
      <w:r>
        <w:rPr>
          <w:rFonts w:hint="eastAsia"/>
          <w:sz w:val="28"/>
          <w:szCs w:val="28"/>
          <w:lang w:val="en-US" w:eastAsia="zh-CN"/>
        </w:rPr>
        <w:t>营</w:t>
      </w:r>
      <w:r>
        <w:rPr>
          <w:rFonts w:hint="eastAsia"/>
          <w:sz w:val="28"/>
          <w:szCs w:val="28"/>
        </w:rPr>
        <w:t>利组织会计制度》的规定，对外提供真实完整的财务会计报告。</w:t>
      </w:r>
    </w:p>
    <w:p>
      <w:pPr>
        <w:ind w:firstLine="562" w:firstLineChars="200"/>
        <w:rPr>
          <w:rFonts w:hint="eastAsia"/>
          <w:sz w:val="28"/>
          <w:szCs w:val="28"/>
        </w:rPr>
      </w:pPr>
      <w:r>
        <w:rPr>
          <w:rFonts w:hint="eastAsia"/>
          <w:b/>
          <w:bCs/>
          <w:sz w:val="28"/>
          <w:szCs w:val="28"/>
        </w:rPr>
        <w:t>第四条</w:t>
      </w:r>
      <w:r>
        <w:rPr>
          <w:rFonts w:hint="eastAsia"/>
          <w:sz w:val="28"/>
          <w:szCs w:val="28"/>
        </w:rPr>
        <w:t xml:space="preserve"> 财务报告是反映</w:t>
      </w:r>
      <w:r>
        <w:rPr>
          <w:rFonts w:hint="eastAsia"/>
          <w:sz w:val="28"/>
          <w:szCs w:val="28"/>
          <w:lang w:val="en-US" w:eastAsia="zh-CN"/>
        </w:rPr>
        <w:t>江西红基会</w:t>
      </w:r>
      <w:r>
        <w:rPr>
          <w:rFonts w:hint="eastAsia"/>
          <w:sz w:val="28"/>
          <w:szCs w:val="28"/>
        </w:rPr>
        <w:t>财务状况、业务活动情况和现金流量等的书面文件。包括会计报表（资产负债表、业务活动表、现金流量表）、会计报表附注和财务情况说明书。</w:t>
      </w:r>
    </w:p>
    <w:p>
      <w:pPr>
        <w:ind w:firstLine="562" w:firstLineChars="200"/>
        <w:rPr>
          <w:rFonts w:hint="eastAsia"/>
          <w:sz w:val="28"/>
          <w:szCs w:val="28"/>
        </w:rPr>
      </w:pPr>
      <w:r>
        <w:rPr>
          <w:rFonts w:hint="eastAsia"/>
          <w:b/>
          <w:bCs/>
          <w:sz w:val="28"/>
          <w:szCs w:val="28"/>
        </w:rPr>
        <w:t>第五条</w:t>
      </w:r>
      <w:r>
        <w:rPr>
          <w:rFonts w:hint="eastAsia"/>
          <w:sz w:val="28"/>
          <w:szCs w:val="28"/>
        </w:rPr>
        <w:t xml:space="preserve"> 会计报表附注至少应当包括下列内容：</w:t>
      </w:r>
    </w:p>
    <w:p>
      <w:pPr>
        <w:ind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不符合基本会计假设的说明</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重要会计政策和会计估计及其变更情况、变更原因及其对财务状况和捐赠情况的影响</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或有事项和资产负债表日后事项的说明</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四</w:t>
      </w:r>
      <w:r>
        <w:rPr>
          <w:rFonts w:hint="eastAsia"/>
          <w:sz w:val="28"/>
          <w:szCs w:val="28"/>
          <w:lang w:eastAsia="zh-CN"/>
        </w:rPr>
        <w:t>）</w:t>
      </w:r>
      <w:r>
        <w:rPr>
          <w:rFonts w:hint="eastAsia"/>
          <w:sz w:val="28"/>
          <w:szCs w:val="28"/>
        </w:rPr>
        <w:t>重大投资活动</w:t>
      </w:r>
      <w:r>
        <w:rPr>
          <w:rFonts w:hint="eastAsia"/>
          <w:sz w:val="28"/>
          <w:szCs w:val="28"/>
          <w:lang w:eastAsia="zh-CN"/>
        </w:rPr>
        <w:t>；</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五</w:t>
      </w:r>
      <w:r>
        <w:rPr>
          <w:rFonts w:hint="eastAsia"/>
          <w:sz w:val="28"/>
          <w:szCs w:val="28"/>
          <w:lang w:eastAsia="zh-CN"/>
        </w:rPr>
        <w:t>）</w:t>
      </w:r>
      <w:r>
        <w:rPr>
          <w:rFonts w:hint="eastAsia"/>
          <w:sz w:val="28"/>
          <w:szCs w:val="28"/>
        </w:rPr>
        <w:t>有助于理解和分析会计报表需要说明的其它事项。</w:t>
      </w:r>
    </w:p>
    <w:p>
      <w:pPr>
        <w:ind w:firstLine="562" w:firstLineChars="200"/>
        <w:rPr>
          <w:rFonts w:hint="eastAsia"/>
          <w:sz w:val="28"/>
          <w:szCs w:val="28"/>
        </w:rPr>
      </w:pPr>
      <w:r>
        <w:rPr>
          <w:rFonts w:hint="eastAsia"/>
          <w:b/>
          <w:bCs/>
          <w:sz w:val="28"/>
          <w:szCs w:val="28"/>
        </w:rPr>
        <w:t>第六条</w:t>
      </w:r>
      <w:r>
        <w:rPr>
          <w:rFonts w:hint="eastAsia"/>
          <w:sz w:val="28"/>
          <w:szCs w:val="28"/>
        </w:rPr>
        <w:t xml:space="preserve"> 财务情况说明书至少应当对</w:t>
      </w:r>
      <w:r>
        <w:rPr>
          <w:rFonts w:hint="eastAsia"/>
          <w:sz w:val="28"/>
          <w:szCs w:val="28"/>
          <w:lang w:val="en-US" w:eastAsia="zh-CN"/>
        </w:rPr>
        <w:t>江西红基会</w:t>
      </w:r>
      <w:r>
        <w:rPr>
          <w:rFonts w:hint="eastAsia"/>
          <w:sz w:val="28"/>
          <w:szCs w:val="28"/>
        </w:rPr>
        <w:t>财务状况和运营成果的下列情况给予说明：</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lang w:val="en-US" w:eastAsia="zh-CN"/>
        </w:rPr>
        <w:t>江西红基会</w:t>
      </w:r>
      <w:r>
        <w:rPr>
          <w:rFonts w:hint="eastAsia"/>
          <w:sz w:val="28"/>
          <w:szCs w:val="28"/>
        </w:rPr>
        <w:t>运营的基本情况；</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资金的增减和周转情况；</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各项财产物资的变动情况；</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四</w:t>
      </w:r>
      <w:r>
        <w:rPr>
          <w:rFonts w:hint="eastAsia"/>
          <w:sz w:val="28"/>
          <w:szCs w:val="28"/>
          <w:lang w:eastAsia="zh-CN"/>
        </w:rPr>
        <w:t>）</w:t>
      </w:r>
      <w:r>
        <w:rPr>
          <w:rFonts w:hint="eastAsia"/>
          <w:sz w:val="28"/>
          <w:szCs w:val="28"/>
        </w:rPr>
        <w:t>报表调整事项和需要说明的事项；</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五</w:t>
      </w:r>
      <w:r>
        <w:rPr>
          <w:rFonts w:hint="eastAsia"/>
          <w:sz w:val="28"/>
          <w:szCs w:val="28"/>
          <w:lang w:eastAsia="zh-CN"/>
        </w:rPr>
        <w:t>）</w:t>
      </w:r>
      <w:r>
        <w:rPr>
          <w:rFonts w:hint="eastAsia"/>
          <w:sz w:val="28"/>
          <w:szCs w:val="28"/>
        </w:rPr>
        <w:t>对</w:t>
      </w:r>
      <w:r>
        <w:rPr>
          <w:rFonts w:hint="eastAsia"/>
          <w:sz w:val="28"/>
          <w:szCs w:val="28"/>
          <w:lang w:val="en-US" w:eastAsia="zh-CN"/>
        </w:rPr>
        <w:t>江西红基会</w:t>
      </w:r>
      <w:r>
        <w:rPr>
          <w:rFonts w:hint="eastAsia"/>
          <w:sz w:val="28"/>
          <w:szCs w:val="28"/>
        </w:rPr>
        <w:t>的财务状况和现金流量有重大影响的其他事项。</w:t>
      </w:r>
    </w:p>
    <w:p>
      <w:pPr>
        <w:ind w:firstLine="562" w:firstLineChars="200"/>
        <w:rPr>
          <w:rFonts w:hint="eastAsia"/>
          <w:sz w:val="28"/>
          <w:szCs w:val="28"/>
        </w:rPr>
      </w:pPr>
      <w:r>
        <w:rPr>
          <w:rFonts w:hint="eastAsia"/>
          <w:b/>
          <w:bCs/>
          <w:sz w:val="28"/>
          <w:szCs w:val="28"/>
        </w:rPr>
        <w:t>第七条</w:t>
      </w:r>
      <w:r>
        <w:rPr>
          <w:rFonts w:hint="eastAsia"/>
          <w:sz w:val="28"/>
          <w:szCs w:val="28"/>
        </w:rPr>
        <w:t xml:space="preserve"> 财务会计人员按照国家统一的会计准则制度规定的会计报表格式和内容，根据登记完整、核对无误的会计账簿记录和其他有关资料编制会计报表，做到内容完整、数字真实、计算准确，不得漏报或任意取舍。</w:t>
      </w:r>
    </w:p>
    <w:p>
      <w:pPr>
        <w:ind w:firstLine="562" w:firstLineChars="200"/>
        <w:rPr>
          <w:rFonts w:hint="eastAsia"/>
          <w:sz w:val="28"/>
          <w:szCs w:val="28"/>
        </w:rPr>
      </w:pPr>
      <w:r>
        <w:rPr>
          <w:rFonts w:hint="eastAsia"/>
          <w:b/>
          <w:bCs/>
          <w:sz w:val="28"/>
          <w:szCs w:val="28"/>
        </w:rPr>
        <w:t>第八条</w:t>
      </w:r>
      <w:r>
        <w:rPr>
          <w:rFonts w:hint="eastAsia"/>
          <w:sz w:val="28"/>
          <w:szCs w:val="28"/>
        </w:rPr>
        <w:t xml:space="preserve"> 会计报表附注和财务情况说明应当按照相关制度的规定，对会计报表需要说明的事项做出真实、完整、清楚的说明。</w:t>
      </w:r>
    </w:p>
    <w:p>
      <w:pPr>
        <w:ind w:firstLine="562" w:firstLineChars="200"/>
        <w:rPr>
          <w:rFonts w:hint="eastAsia" w:eastAsiaTheme="minorEastAsia"/>
          <w:sz w:val="28"/>
          <w:szCs w:val="28"/>
          <w:lang w:eastAsia="zh-CN"/>
        </w:rPr>
      </w:pPr>
      <w:r>
        <w:rPr>
          <w:rFonts w:hint="eastAsia"/>
          <w:b/>
          <w:bCs/>
          <w:sz w:val="28"/>
          <w:szCs w:val="28"/>
        </w:rPr>
        <w:t>第九条</w:t>
      </w:r>
      <w:r>
        <w:rPr>
          <w:rFonts w:hint="eastAsia"/>
          <w:sz w:val="28"/>
          <w:szCs w:val="28"/>
        </w:rPr>
        <w:t xml:space="preserve"> 财务部人员通过人工分析和计算机信息系统检查会计报表之间、会计报表各项目之间的</w:t>
      </w:r>
      <w:r>
        <w:rPr>
          <w:rFonts w:hint="eastAsia"/>
          <w:sz w:val="28"/>
          <w:szCs w:val="28"/>
          <w:lang w:eastAsia="zh-CN"/>
        </w:rPr>
        <w:t>勾稽</w:t>
      </w:r>
      <w:r>
        <w:rPr>
          <w:rFonts w:hint="eastAsia"/>
          <w:sz w:val="28"/>
          <w:szCs w:val="28"/>
        </w:rPr>
        <w:t>关系是否正确，重点检验以下项目</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会计报表内有关项目的对应关系</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会计报表中本期与上期有关数字的衔接关系</w:t>
      </w:r>
      <w:r>
        <w:rPr>
          <w:rFonts w:hint="eastAsia"/>
          <w:sz w:val="28"/>
          <w:szCs w:val="28"/>
          <w:lang w:eastAsia="zh-CN"/>
        </w:rPr>
        <w:t>；</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会计报表之间平衡及勾稽关系。</w:t>
      </w:r>
    </w:p>
    <w:p>
      <w:pPr>
        <w:ind w:firstLine="562" w:firstLineChars="200"/>
        <w:rPr>
          <w:rFonts w:hint="eastAsia"/>
          <w:sz w:val="28"/>
          <w:szCs w:val="28"/>
        </w:rPr>
      </w:pPr>
      <w:r>
        <w:rPr>
          <w:rFonts w:hint="eastAsia"/>
          <w:b/>
          <w:bCs/>
          <w:sz w:val="28"/>
          <w:szCs w:val="28"/>
        </w:rPr>
        <w:t>第十条</w:t>
      </w:r>
      <w:r>
        <w:rPr>
          <w:rFonts w:hint="eastAsia"/>
          <w:sz w:val="28"/>
          <w:szCs w:val="28"/>
        </w:rPr>
        <w:t xml:space="preserve"> </w:t>
      </w:r>
      <w:r>
        <w:rPr>
          <w:rFonts w:hint="eastAsia"/>
          <w:sz w:val="28"/>
          <w:szCs w:val="28"/>
          <w:lang w:val="en-US" w:eastAsia="zh-CN"/>
        </w:rPr>
        <w:t>江西红基会</w:t>
      </w:r>
      <w:r>
        <w:rPr>
          <w:rFonts w:hint="eastAsia"/>
          <w:sz w:val="28"/>
          <w:szCs w:val="28"/>
        </w:rPr>
        <w:t>对外提供的会计报表应当依次编订页数，加具封面，装订成册，加盖公章。封面上应当注明：组织名称</w:t>
      </w:r>
      <w:r>
        <w:rPr>
          <w:rFonts w:hint="eastAsia"/>
          <w:sz w:val="28"/>
          <w:szCs w:val="28"/>
          <w:lang w:eastAsia="zh-CN"/>
        </w:rPr>
        <w:t>、</w:t>
      </w:r>
      <w:r>
        <w:rPr>
          <w:rFonts w:hint="eastAsia"/>
          <w:sz w:val="28"/>
          <w:szCs w:val="28"/>
        </w:rPr>
        <w:t>地址、报表所属年度，由</w:t>
      </w:r>
      <w:r>
        <w:rPr>
          <w:rFonts w:hint="eastAsia"/>
          <w:sz w:val="28"/>
          <w:szCs w:val="28"/>
          <w:lang w:val="en-US" w:eastAsia="zh-CN"/>
        </w:rPr>
        <w:t>秘书长</w:t>
      </w:r>
      <w:r>
        <w:rPr>
          <w:rFonts w:hint="eastAsia"/>
          <w:sz w:val="28"/>
          <w:szCs w:val="28"/>
        </w:rPr>
        <w:t>、</w:t>
      </w:r>
      <w:r>
        <w:rPr>
          <w:rFonts w:hint="eastAsia"/>
          <w:sz w:val="28"/>
          <w:szCs w:val="28"/>
          <w:lang w:val="en-US" w:eastAsia="zh-CN"/>
        </w:rPr>
        <w:t>财务人员</w:t>
      </w:r>
      <w:r>
        <w:rPr>
          <w:rFonts w:hint="eastAsia"/>
          <w:sz w:val="28"/>
          <w:szCs w:val="28"/>
        </w:rPr>
        <w:t>签名并盖章。</w:t>
      </w:r>
    </w:p>
    <w:p>
      <w:pPr>
        <w:ind w:firstLine="562" w:firstLineChars="200"/>
        <w:rPr>
          <w:rFonts w:hint="eastAsia"/>
          <w:sz w:val="28"/>
          <w:szCs w:val="28"/>
        </w:rPr>
      </w:pPr>
      <w:r>
        <w:rPr>
          <w:rFonts w:hint="eastAsia"/>
          <w:b/>
          <w:bCs/>
          <w:sz w:val="28"/>
          <w:szCs w:val="28"/>
        </w:rPr>
        <w:t>第十一条</w:t>
      </w:r>
      <w:r>
        <w:rPr>
          <w:rFonts w:hint="eastAsia"/>
          <w:sz w:val="28"/>
          <w:szCs w:val="28"/>
        </w:rPr>
        <w:t xml:space="preserve"> 重大财务信息的披露必须纳入财务报告的内容，由理事会批准后对外披露。</w:t>
      </w:r>
    </w:p>
    <w:p>
      <w:pPr>
        <w:ind w:firstLine="562" w:firstLineChars="200"/>
        <w:rPr>
          <w:rFonts w:hint="eastAsia"/>
          <w:sz w:val="28"/>
          <w:szCs w:val="28"/>
        </w:rPr>
      </w:pPr>
      <w:r>
        <w:rPr>
          <w:rFonts w:hint="eastAsia"/>
          <w:b/>
          <w:bCs/>
          <w:sz w:val="28"/>
          <w:szCs w:val="28"/>
        </w:rPr>
        <w:t>第十二条</w:t>
      </w:r>
      <w:r>
        <w:rPr>
          <w:rFonts w:hint="eastAsia"/>
          <w:sz w:val="28"/>
          <w:szCs w:val="28"/>
        </w:rPr>
        <w:t xml:space="preserve"> 财务分析的主要内容包括：预算执行情况、资金运用情况</w:t>
      </w:r>
      <w:r>
        <w:rPr>
          <w:rFonts w:hint="eastAsia"/>
          <w:sz w:val="28"/>
          <w:szCs w:val="28"/>
          <w:lang w:val="en-US" w:eastAsia="zh-CN"/>
        </w:rPr>
        <w:t>及</w:t>
      </w:r>
      <w:r>
        <w:rPr>
          <w:rFonts w:hint="eastAsia"/>
          <w:sz w:val="28"/>
          <w:szCs w:val="28"/>
        </w:rPr>
        <w:t>财产物资的使用管理情况等。</w:t>
      </w:r>
    </w:p>
    <w:p>
      <w:pPr>
        <w:ind w:firstLine="562" w:firstLineChars="200"/>
        <w:rPr>
          <w:rFonts w:hint="eastAsia"/>
          <w:sz w:val="28"/>
          <w:szCs w:val="28"/>
        </w:rPr>
      </w:pPr>
      <w:r>
        <w:rPr>
          <w:rFonts w:hint="eastAsia"/>
          <w:b/>
          <w:bCs/>
          <w:sz w:val="28"/>
          <w:szCs w:val="28"/>
        </w:rPr>
        <w:t>第十三条</w:t>
      </w:r>
      <w:r>
        <w:rPr>
          <w:rFonts w:hint="eastAsia"/>
          <w:sz w:val="28"/>
          <w:szCs w:val="28"/>
        </w:rPr>
        <w:t xml:space="preserve"> </w:t>
      </w:r>
      <w:r>
        <w:rPr>
          <w:rFonts w:hint="eastAsia"/>
          <w:sz w:val="28"/>
          <w:szCs w:val="28"/>
          <w:lang w:val="en-US" w:eastAsia="zh-CN"/>
        </w:rPr>
        <w:t>江西红基会</w:t>
      </w:r>
      <w:r>
        <w:rPr>
          <w:rFonts w:hint="eastAsia"/>
          <w:sz w:val="28"/>
          <w:szCs w:val="28"/>
        </w:rPr>
        <w:t>终止运营时，按照编制年度财务会计报告的要求全面清查资产，核实债务，进行结账，并编制财务报告；清算期间，按照国家统一的会计制度的规定编制清算期间的财务会计报告。</w:t>
      </w:r>
    </w:p>
    <w:p>
      <w:pPr>
        <w:ind w:firstLine="562" w:firstLineChars="200"/>
        <w:rPr>
          <w:rFonts w:hint="eastAsia" w:eastAsiaTheme="minorEastAsia"/>
          <w:sz w:val="28"/>
          <w:szCs w:val="28"/>
          <w:lang w:eastAsia="zh-CN"/>
        </w:rPr>
      </w:pPr>
      <w:r>
        <w:rPr>
          <w:rFonts w:hint="eastAsia"/>
          <w:b/>
          <w:bCs/>
          <w:sz w:val="28"/>
          <w:szCs w:val="28"/>
        </w:rPr>
        <w:t>第十四条</w:t>
      </w:r>
      <w:r>
        <w:rPr>
          <w:rFonts w:hint="eastAsia"/>
          <w:sz w:val="28"/>
          <w:szCs w:val="28"/>
        </w:rPr>
        <w:t xml:space="preserve"> 本制度自</w:t>
      </w:r>
      <w:r>
        <w:rPr>
          <w:rFonts w:hint="eastAsia"/>
          <w:sz w:val="28"/>
          <w:szCs w:val="28"/>
          <w:lang w:eastAsia="zh-CN"/>
        </w:rPr>
        <w:t>一届二次理事会审议通过</w:t>
      </w:r>
      <w:r>
        <w:rPr>
          <w:rFonts w:hint="eastAsia"/>
          <w:sz w:val="28"/>
          <w:szCs w:val="28"/>
        </w:rPr>
        <w:t>之日起试行</w:t>
      </w:r>
      <w:r>
        <w:rPr>
          <w:rFonts w:hint="eastAsia"/>
          <w:sz w:val="28"/>
          <w:szCs w:val="28"/>
          <w:lang w:eastAsia="zh-CN"/>
        </w:rPr>
        <w:t>，</w:t>
      </w:r>
      <w:r>
        <w:rPr>
          <w:rFonts w:hint="eastAsia"/>
          <w:sz w:val="28"/>
          <w:szCs w:val="28"/>
        </w:rPr>
        <w:t>由</w:t>
      </w:r>
      <w:r>
        <w:rPr>
          <w:rFonts w:hint="eastAsia"/>
          <w:sz w:val="28"/>
          <w:szCs w:val="28"/>
          <w:lang w:val="en-US" w:eastAsia="zh-CN"/>
        </w:rPr>
        <w:t>江西红基会</w:t>
      </w:r>
      <w:r>
        <w:rPr>
          <w:rFonts w:hint="eastAsia"/>
          <w:sz w:val="28"/>
          <w:szCs w:val="28"/>
        </w:rPr>
        <w:t>财务部负责解释</w:t>
      </w:r>
      <w:r>
        <w:rPr>
          <w:rFonts w:hint="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C1B63"/>
    <w:rsid w:val="0B08221A"/>
    <w:rsid w:val="13B50C9E"/>
    <w:rsid w:val="19B76C7B"/>
    <w:rsid w:val="1A9545B0"/>
    <w:rsid w:val="2DD918DF"/>
    <w:rsid w:val="2E702F0A"/>
    <w:rsid w:val="4BBD5187"/>
    <w:rsid w:val="5EDD5E2E"/>
    <w:rsid w:val="608531CD"/>
    <w:rsid w:val="6BE3224A"/>
    <w:rsid w:val="6F5C1B63"/>
    <w:rsid w:val="78FB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2019-03-28T08:02:00Z</dcterms:created>
  <dc:creator>Seize the day</dc:creator>
  <cp:lastModifiedBy>么么茶</cp:lastModifiedBy>
  <dcterms:modified xsi:type="dcterms:W3CDTF">2019-04-21T08:09:21Z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