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江西省红十字基金会财务会计管理制度</w:t>
      </w: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第一章</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总</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则</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第一条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为规范</w:t>
      </w:r>
      <w:r>
        <w:rPr>
          <w:rFonts w:hint="eastAsia" w:asciiTheme="minorEastAsia" w:hAnsiTheme="minorEastAsia" w:cstheme="minorEastAsia"/>
          <w:sz w:val="28"/>
          <w:szCs w:val="28"/>
          <w:lang w:val="en-US" w:eastAsia="zh-CN"/>
        </w:rPr>
        <w:t>江西省红十字基金会（以下简称“江西红基会”）财</w:t>
      </w:r>
      <w:r>
        <w:rPr>
          <w:rFonts w:hint="eastAsia" w:asciiTheme="minorEastAsia" w:hAnsiTheme="minorEastAsia" w:eastAsiaTheme="minorEastAsia" w:cstheme="minorEastAsia"/>
          <w:sz w:val="28"/>
          <w:szCs w:val="28"/>
        </w:rPr>
        <w:t>务活动，加强财务管理和会计核算基础，提高资金使用效益，根据</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民间非营利组织会计制度</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和财政有关法律、法规，结合本单位情况，制定本制度。</w:t>
      </w:r>
    </w:p>
    <w:p>
      <w:pPr>
        <w:ind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第二条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财会人员应保证会计资料合法、真实、准确、完整，会计人员的职权不受侵犯</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任何人不得对依法履行职责、抵制违规行为的会计人员实行打击报复</w:t>
      </w:r>
      <w:r>
        <w:rPr>
          <w:rFonts w:hint="eastAsia" w:asciiTheme="minorEastAsia" w:hAnsiTheme="minorEastAsia" w:cstheme="minorEastAsia"/>
          <w:sz w:val="28"/>
          <w:szCs w:val="28"/>
          <w:lang w:eastAsia="zh-CN"/>
        </w:rPr>
        <w:t>。</w:t>
      </w:r>
    </w:p>
    <w:p>
      <w:pPr>
        <w:ind w:firstLine="562" w:firstLineChars="200"/>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b/>
          <w:bCs/>
          <w:sz w:val="28"/>
          <w:szCs w:val="28"/>
        </w:rPr>
        <w:t>第三条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会计人员必须遵守法律、法规，照章办理会计事务，进行会计核算，实行会计监督</w:t>
      </w:r>
      <w:r>
        <w:rPr>
          <w:rFonts w:hint="eastAsia" w:asciiTheme="minorEastAsia" w:hAnsiTheme="minorEastAsia" w:cstheme="minorEastAsia"/>
          <w:sz w:val="28"/>
          <w:szCs w:val="28"/>
          <w:lang w:eastAsia="zh-CN"/>
        </w:rPr>
        <w:t>。</w:t>
      </w:r>
    </w:p>
    <w:p>
      <w:pPr>
        <w:ind w:firstLine="562" w:firstLineChars="200"/>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b/>
          <w:bCs/>
          <w:sz w:val="28"/>
          <w:szCs w:val="28"/>
        </w:rPr>
        <w:t>第四条</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会计人员应当保守</w:t>
      </w:r>
      <w:r>
        <w:rPr>
          <w:rFonts w:hint="eastAsia" w:asciiTheme="minorEastAsia" w:hAnsiTheme="minorEastAsia" w:cstheme="minorEastAsia"/>
          <w:sz w:val="28"/>
          <w:szCs w:val="28"/>
          <w:lang w:val="en-US" w:eastAsia="zh-CN"/>
        </w:rPr>
        <w:t>江西红基会</w:t>
      </w:r>
      <w:r>
        <w:rPr>
          <w:rFonts w:hint="eastAsia" w:asciiTheme="minorEastAsia" w:hAnsiTheme="minorEastAsia" w:cstheme="minorEastAsia"/>
          <w:sz w:val="28"/>
          <w:szCs w:val="28"/>
          <w:lang w:eastAsia="zh-CN"/>
        </w:rPr>
        <w:t>的内部机密，除法律规定和</w:t>
      </w:r>
      <w:r>
        <w:rPr>
          <w:rFonts w:hint="eastAsia" w:asciiTheme="minorEastAsia" w:hAnsiTheme="minorEastAsia" w:cstheme="minorEastAsia"/>
          <w:sz w:val="28"/>
          <w:szCs w:val="28"/>
          <w:lang w:val="en-US" w:eastAsia="zh-CN"/>
        </w:rPr>
        <w:t>江西红基会秘书长</w:t>
      </w:r>
      <w:r>
        <w:rPr>
          <w:rFonts w:hint="eastAsia" w:asciiTheme="minorEastAsia" w:hAnsiTheme="minorEastAsia" w:cstheme="minorEastAsia"/>
          <w:sz w:val="28"/>
          <w:szCs w:val="28"/>
          <w:lang w:eastAsia="zh-CN"/>
        </w:rPr>
        <w:t>同意外，不能私自向外界提供或者泄露</w:t>
      </w:r>
      <w:r>
        <w:rPr>
          <w:rFonts w:hint="eastAsia" w:asciiTheme="minorEastAsia" w:hAnsiTheme="minorEastAsia" w:cstheme="minorEastAsia"/>
          <w:sz w:val="28"/>
          <w:szCs w:val="28"/>
          <w:lang w:val="en-US" w:eastAsia="zh-CN"/>
        </w:rPr>
        <w:t>江西红基会</w:t>
      </w:r>
      <w:r>
        <w:rPr>
          <w:rFonts w:hint="eastAsia" w:asciiTheme="minorEastAsia" w:hAnsiTheme="minorEastAsia" w:cstheme="minorEastAsia"/>
          <w:sz w:val="28"/>
          <w:szCs w:val="28"/>
          <w:lang w:eastAsia="zh-CN"/>
        </w:rPr>
        <w:t>的会计信息。</w:t>
      </w:r>
    </w:p>
    <w:p>
      <w:pPr>
        <w:ind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财务管理的主要任务是：加强资金管理和会计核算基础，提高资金使用效益加强资产管理，防止资产流失</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建立健全财务规章制度</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经济活动进行财务控制和监督</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如实反映</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财务状况</w:t>
      </w:r>
      <w:r>
        <w:rPr>
          <w:rFonts w:hint="eastAsia" w:asciiTheme="minorEastAsia" w:hAnsiTheme="minorEastAsia" w:cstheme="minorEastAsia"/>
          <w:sz w:val="28"/>
          <w:szCs w:val="28"/>
          <w:lang w:eastAsia="zh-CN"/>
        </w:rPr>
        <w:t>。</w:t>
      </w:r>
    </w:p>
    <w:p>
      <w:pPr>
        <w:ind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第六条</w:t>
      </w:r>
      <w:r>
        <w:rPr>
          <w:rFonts w:hint="eastAsia" w:asciiTheme="minorEastAsia" w:hAnsiTheme="minorEastAsia" w:cstheme="minorEastAsia"/>
          <w:sz w:val="28"/>
          <w:szCs w:val="28"/>
          <w:lang w:val="en-US" w:eastAsia="zh-CN"/>
        </w:rPr>
        <w:t xml:space="preserve"> 江西红基会</w:t>
      </w:r>
      <w:r>
        <w:rPr>
          <w:rFonts w:hint="eastAsia" w:asciiTheme="minorEastAsia" w:hAnsiTheme="minorEastAsia" w:eastAsiaTheme="minorEastAsia" w:cstheme="minorEastAsia"/>
          <w:sz w:val="28"/>
          <w:szCs w:val="28"/>
        </w:rPr>
        <w:t>财会业务工作，除接受理事会、上级主管部门和省民间组织管理局的指导和监督外，还必须自觉接受审计、捐赠者的监督</w:t>
      </w:r>
      <w:r>
        <w:rPr>
          <w:rFonts w:hint="eastAsia" w:asciiTheme="minorEastAsia" w:hAnsiTheme="minorEastAsia" w:cstheme="minorEastAsia"/>
          <w:sz w:val="28"/>
          <w:szCs w:val="28"/>
          <w:lang w:eastAsia="zh-CN"/>
        </w:rPr>
        <w:t>。</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第七条</w:t>
      </w:r>
      <w:r>
        <w:rPr>
          <w:rFonts w:hint="eastAsia" w:asciiTheme="minorEastAsia" w:hAnsiTheme="minorEastAsia" w:cstheme="minorEastAsia"/>
          <w:sz w:val="28"/>
          <w:szCs w:val="28"/>
          <w:lang w:val="en-US" w:eastAsia="zh-CN"/>
        </w:rPr>
        <w:t xml:space="preserve"> 江西红基会</w:t>
      </w:r>
      <w:r>
        <w:rPr>
          <w:rFonts w:hint="eastAsia" w:asciiTheme="minorEastAsia" w:hAnsiTheme="minorEastAsia" w:eastAsiaTheme="minorEastAsia" w:cstheme="minorEastAsia"/>
          <w:sz w:val="28"/>
          <w:szCs w:val="28"/>
        </w:rPr>
        <w:t>理事长对本</w:t>
      </w:r>
      <w:r>
        <w:rPr>
          <w:rFonts w:hint="eastAsia" w:asciiTheme="minorEastAsia" w:hAnsiTheme="minorEastAsia" w:cstheme="minorEastAsia"/>
          <w:sz w:val="28"/>
          <w:szCs w:val="28"/>
          <w:lang w:val="en-US" w:eastAsia="zh-CN"/>
        </w:rPr>
        <w:t>基金会</w:t>
      </w:r>
      <w:r>
        <w:rPr>
          <w:rFonts w:hint="eastAsia" w:asciiTheme="minorEastAsia" w:hAnsiTheme="minorEastAsia" w:eastAsiaTheme="minorEastAsia" w:cstheme="minorEastAsia"/>
          <w:sz w:val="28"/>
          <w:szCs w:val="28"/>
        </w:rPr>
        <w:t>会的财务会计工作负有领导责任。</w:t>
      </w:r>
    </w:p>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第二章</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财会岗位</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第八条</w:t>
      </w:r>
      <w:r>
        <w:rPr>
          <w:rFonts w:hint="eastAsia" w:asciiTheme="minorEastAsia" w:hAnsiTheme="minorEastAsia" w:cstheme="minorEastAsia"/>
          <w:sz w:val="28"/>
          <w:szCs w:val="28"/>
          <w:lang w:val="en-US" w:eastAsia="zh-CN"/>
        </w:rPr>
        <w:t xml:space="preserve"> 江西红基会</w:t>
      </w:r>
      <w:r>
        <w:rPr>
          <w:rFonts w:hint="eastAsia" w:asciiTheme="minorEastAsia" w:hAnsiTheme="minorEastAsia" w:eastAsiaTheme="minorEastAsia" w:cstheme="minorEastAsia"/>
          <w:sz w:val="28"/>
          <w:szCs w:val="28"/>
        </w:rPr>
        <w:t>应设会计、出纳等工作岗位。会计、出纳两岗不准一人兼任。会计和出纳人员必须具有会计从业资格证书，持证上岗。</w:t>
      </w:r>
    </w:p>
    <w:p>
      <w:pPr>
        <w:ind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第九条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会计人员应当按照国家规定参加相关的业务培训，努力加强自身建设，不断提高业务素质和管理水平。</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应当合理安排会计人员的业务学习，保证会计人员每年有一定时间用于学习和参加培训</w:t>
      </w:r>
      <w:r>
        <w:rPr>
          <w:rFonts w:hint="eastAsia" w:asciiTheme="minorEastAsia" w:hAnsiTheme="minorEastAsia" w:cstheme="minorEastAsia"/>
          <w:sz w:val="28"/>
          <w:szCs w:val="28"/>
          <w:lang w:eastAsia="zh-CN"/>
        </w:rPr>
        <w:t>。</w:t>
      </w:r>
    </w:p>
    <w:p>
      <w:pPr>
        <w:ind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第十条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会计岗位职责与操作规程</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认真执行财务会计制度，按照《会计法》和有关规定，做好单位经费收支核算、发票凭证的审核、整理、归类与汇总，登记有关收支辅助帐，做到手续完备、内容真实、数据正确、账目清楚、结报及时。对违反国家财经纪律、财务会计制度规定的收支，应当制</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止和</w:t>
      </w:r>
      <w:r>
        <w:rPr>
          <w:rFonts w:hint="eastAsia" w:asciiTheme="minorEastAsia" w:hAnsiTheme="minorEastAsia" w:cstheme="minorEastAsia"/>
          <w:sz w:val="28"/>
          <w:szCs w:val="28"/>
          <w:lang w:val="en-US" w:eastAsia="zh-CN"/>
        </w:rPr>
        <w:t>纠</w:t>
      </w:r>
      <w:r>
        <w:rPr>
          <w:rFonts w:hint="eastAsia" w:asciiTheme="minorEastAsia" w:hAnsiTheme="minorEastAsia" w:eastAsiaTheme="minorEastAsia" w:cstheme="minorEastAsia"/>
          <w:sz w:val="28"/>
          <w:szCs w:val="28"/>
        </w:rPr>
        <w:t>正：制止和纠正无效时，应当向</w:t>
      </w:r>
      <w:r>
        <w:rPr>
          <w:rFonts w:hint="eastAsia" w:asciiTheme="minorEastAsia" w:hAnsiTheme="minorEastAsia" w:cstheme="minorEastAsia"/>
          <w:sz w:val="28"/>
          <w:szCs w:val="28"/>
          <w:lang w:val="en-US" w:eastAsia="zh-CN"/>
        </w:rPr>
        <w:t>江西红基会秘书长</w:t>
      </w:r>
      <w:r>
        <w:rPr>
          <w:rFonts w:hint="eastAsia" w:asciiTheme="minorEastAsia" w:hAnsiTheme="minorEastAsia" w:eastAsiaTheme="minorEastAsia" w:cstheme="minorEastAsia"/>
          <w:sz w:val="28"/>
          <w:szCs w:val="28"/>
        </w:rPr>
        <w:t>提出书面</w:t>
      </w:r>
      <w:r>
        <w:rPr>
          <w:rFonts w:hint="eastAsia" w:asciiTheme="minorEastAsia" w:hAnsiTheme="minorEastAsia" w:cstheme="minorEastAsia"/>
          <w:sz w:val="28"/>
          <w:szCs w:val="28"/>
          <w:lang w:val="en-US" w:eastAsia="zh-CN"/>
        </w:rPr>
        <w:t>意</w:t>
      </w:r>
      <w:r>
        <w:rPr>
          <w:rFonts w:hint="eastAsia" w:asciiTheme="minorEastAsia" w:hAnsiTheme="minorEastAsia" w:eastAsiaTheme="minorEastAsia" w:cstheme="minorEastAsia"/>
          <w:sz w:val="28"/>
          <w:szCs w:val="28"/>
        </w:rPr>
        <w:t>见请求处理</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（二）制订</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收支</w:t>
      </w:r>
      <w:r>
        <w:rPr>
          <w:rFonts w:hint="eastAsia" w:asciiTheme="minorEastAsia" w:hAnsiTheme="minorEastAsia" w:cstheme="minorEastAsia"/>
          <w:sz w:val="28"/>
          <w:szCs w:val="28"/>
          <w:lang w:val="en-US" w:eastAsia="zh-CN"/>
        </w:rPr>
        <w:t>预算</w:t>
      </w:r>
      <w:r>
        <w:rPr>
          <w:rFonts w:hint="eastAsia" w:asciiTheme="minorEastAsia" w:hAnsiTheme="minorEastAsia" w:eastAsiaTheme="minorEastAsia" w:cstheme="minorEastAsia"/>
          <w:sz w:val="28"/>
          <w:szCs w:val="28"/>
        </w:rPr>
        <w:t>，加强资金管理。定期检查、分析</w:t>
      </w:r>
      <w:r>
        <w:rPr>
          <w:rFonts w:hint="eastAsia" w:asciiTheme="minorEastAsia" w:hAnsiTheme="minorEastAsia" w:cstheme="minorEastAsia"/>
          <w:sz w:val="28"/>
          <w:szCs w:val="28"/>
          <w:lang w:val="en-US" w:eastAsia="zh-CN"/>
        </w:rPr>
        <w:t>项目预算</w:t>
      </w:r>
      <w:r>
        <w:rPr>
          <w:rFonts w:hint="eastAsia" w:asciiTheme="minorEastAsia" w:hAnsiTheme="minorEastAsia" w:eastAsiaTheme="minorEastAsia" w:cstheme="minorEastAsia"/>
          <w:sz w:val="28"/>
          <w:szCs w:val="28"/>
        </w:rPr>
        <w:t>执行情况，年终应做好</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工作报告和总结</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做好固定资产的管理工作，发现账簿记录与实物、款项不相符时，应当向</w:t>
      </w:r>
      <w:r>
        <w:rPr>
          <w:rFonts w:hint="eastAsia" w:asciiTheme="minorEastAsia" w:hAnsiTheme="minorEastAsia" w:cstheme="minorEastAsia"/>
          <w:sz w:val="28"/>
          <w:szCs w:val="28"/>
          <w:lang w:val="en-US" w:eastAsia="zh-CN"/>
        </w:rPr>
        <w:t>江西红基会秘书长</w:t>
      </w:r>
      <w:r>
        <w:rPr>
          <w:rFonts w:hint="eastAsia" w:asciiTheme="minorEastAsia" w:hAnsiTheme="minorEastAsia" w:eastAsiaTheme="minorEastAsia" w:cstheme="minorEastAsia"/>
          <w:sz w:val="28"/>
          <w:szCs w:val="28"/>
        </w:rPr>
        <w:t>报告，请求查明原因，作出处理</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（四）严格</w:t>
      </w:r>
      <w:r>
        <w:rPr>
          <w:rFonts w:hint="eastAsia" w:asciiTheme="minorEastAsia" w:hAnsiTheme="minorEastAsia" w:cstheme="minorEastAsia"/>
          <w:sz w:val="28"/>
          <w:szCs w:val="28"/>
          <w:lang w:eastAsia="zh-CN"/>
        </w:rPr>
        <w:t>遵守</w:t>
      </w:r>
      <w:r>
        <w:rPr>
          <w:rFonts w:hint="eastAsia" w:asciiTheme="minorEastAsia" w:hAnsiTheme="minorEastAsia" w:eastAsiaTheme="minorEastAsia" w:cstheme="minorEastAsia"/>
          <w:sz w:val="28"/>
          <w:szCs w:val="28"/>
        </w:rPr>
        <w:t>现金管理和银行结算制度规定，做好各种票据领购、保管、核销工作</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（五）保管好</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的财务专用章，对空白收据</w:t>
      </w:r>
      <w:r>
        <w:rPr>
          <w:rFonts w:hint="eastAsia" w:asciiTheme="minorEastAsia" w:hAnsiTheme="minorEastAsia" w:cstheme="minorEastAsia"/>
          <w:sz w:val="28"/>
          <w:szCs w:val="28"/>
          <w:lang w:val="en-US" w:eastAsia="zh-CN"/>
        </w:rPr>
        <w:t>等</w:t>
      </w:r>
      <w:r>
        <w:rPr>
          <w:rFonts w:hint="eastAsia" w:asciiTheme="minorEastAsia" w:hAnsiTheme="minorEastAsia" w:eastAsiaTheme="minorEastAsia" w:cstheme="minorEastAsia"/>
          <w:sz w:val="28"/>
          <w:szCs w:val="28"/>
        </w:rPr>
        <w:t>必须严加管理</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六</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严格控制备用金限额</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（七）负责编制住房公积金、</w:t>
      </w:r>
      <w:r>
        <w:rPr>
          <w:rFonts w:hint="eastAsia" w:asciiTheme="minorEastAsia" w:hAnsiTheme="minorEastAsia" w:cstheme="minorEastAsia"/>
          <w:sz w:val="28"/>
          <w:szCs w:val="28"/>
          <w:lang w:val="en-US" w:eastAsia="zh-CN"/>
        </w:rPr>
        <w:t>社保、</w:t>
      </w:r>
      <w:r>
        <w:rPr>
          <w:rFonts w:hint="eastAsia" w:asciiTheme="minorEastAsia" w:hAnsiTheme="minorEastAsia" w:eastAsiaTheme="minorEastAsia" w:cstheme="minorEastAsia"/>
          <w:sz w:val="28"/>
          <w:szCs w:val="28"/>
        </w:rPr>
        <w:t>医保、个人所得税、失业保险、工伤保险等代扣代缴业务</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（八）按照《会计法》和会计档案管理制度的规定，管好和及时移交会计档案，办好会计人员工作变动和机构</w:t>
      </w:r>
      <w:r>
        <w:rPr>
          <w:rFonts w:hint="eastAsia" w:asciiTheme="minorEastAsia" w:hAnsiTheme="minorEastAsia" w:cstheme="minorEastAsia"/>
          <w:sz w:val="28"/>
          <w:szCs w:val="28"/>
          <w:lang w:val="en-US" w:eastAsia="zh-CN"/>
        </w:rPr>
        <w:t>撤</w:t>
      </w:r>
      <w:r>
        <w:rPr>
          <w:rFonts w:hint="eastAsia" w:asciiTheme="minorEastAsia" w:hAnsiTheme="minorEastAsia" w:eastAsiaTheme="minorEastAsia" w:cstheme="minorEastAsia"/>
          <w:sz w:val="28"/>
          <w:szCs w:val="28"/>
        </w:rPr>
        <w:t>并时的交接工作</w:t>
      </w:r>
      <w:r>
        <w:rPr>
          <w:rFonts w:hint="eastAsia" w:asciiTheme="minorEastAsia" w:hAnsiTheme="minorEastAsia" w:cstheme="minorEastAsia"/>
          <w:sz w:val="28"/>
          <w:szCs w:val="28"/>
          <w:lang w:eastAsia="zh-CN"/>
        </w:rPr>
        <w:t>。</w:t>
      </w:r>
    </w:p>
    <w:p>
      <w:pPr>
        <w:ind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第十</w:t>
      </w:r>
      <w:r>
        <w:rPr>
          <w:rFonts w:hint="eastAsia" w:asciiTheme="minorEastAsia" w:hAnsi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出纳岗位职责与操作规程</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严格执行国家有关现金管理、银行结算规定和有关规章制度，办理结算业务</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（二）按照财务制度的规定和相关手续，审查收支凭证的合理性、合法性、规范性和准确性</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）不得“坐支”现金。各项现金收入应于当日存</w:t>
      </w:r>
      <w:r>
        <w:rPr>
          <w:rFonts w:hint="eastAsia" w:asciiTheme="minorEastAsia" w:hAnsiTheme="minorEastAsia" w:cstheme="minorEastAsia"/>
          <w:sz w:val="28"/>
          <w:szCs w:val="28"/>
          <w:lang w:eastAsia="zh-CN"/>
        </w:rPr>
        <w:t>入</w:t>
      </w:r>
      <w:r>
        <w:rPr>
          <w:rFonts w:hint="eastAsia" w:asciiTheme="minorEastAsia" w:hAnsiTheme="minorEastAsia" w:eastAsiaTheme="minorEastAsia" w:cstheme="minorEastAsia"/>
          <w:sz w:val="28"/>
          <w:szCs w:val="28"/>
        </w:rPr>
        <w:t>银行帐户</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rPr>
        <w:t>）可以支付现金的范围为：1、个人劳务</w:t>
      </w:r>
      <w:r>
        <w:rPr>
          <w:rFonts w:hint="eastAsia" w:asciiTheme="minorEastAsia" w:hAnsiTheme="minorEastAsia" w:cstheme="minorEastAsia"/>
          <w:sz w:val="28"/>
          <w:szCs w:val="28"/>
          <w:lang w:val="en-US" w:eastAsia="zh-CN"/>
        </w:rPr>
        <w:t>报酬</w:t>
      </w:r>
      <w:r>
        <w:rPr>
          <w:rFonts w:hint="eastAsia" w:asciiTheme="minorEastAsia" w:hAnsiTheme="minorEastAsia" w:eastAsiaTheme="minorEastAsia" w:cstheme="minorEastAsia"/>
          <w:sz w:val="28"/>
          <w:szCs w:val="28"/>
        </w:rPr>
        <w:t>，包括稿费、讲课费以及其他专门工作</w:t>
      </w:r>
      <w:r>
        <w:rPr>
          <w:rFonts w:hint="eastAsia" w:asciiTheme="minorEastAsia" w:hAnsiTheme="minorEastAsia" w:cstheme="minorEastAsia"/>
          <w:sz w:val="28"/>
          <w:szCs w:val="28"/>
          <w:lang w:val="en-US" w:eastAsia="zh-CN"/>
        </w:rPr>
        <w:t>报酬</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2、工资、补贴、</w:t>
      </w:r>
      <w:r>
        <w:rPr>
          <w:rFonts w:hint="eastAsia" w:asciiTheme="minorEastAsia" w:hAnsiTheme="minorEastAsia" w:cstheme="minorEastAsia"/>
          <w:sz w:val="28"/>
          <w:szCs w:val="28"/>
          <w:lang w:val="en-US" w:eastAsia="zh-CN"/>
        </w:rPr>
        <w:t>奖励；</w:t>
      </w:r>
      <w:r>
        <w:rPr>
          <w:rFonts w:hint="eastAsia" w:asciiTheme="minorEastAsia" w:hAnsiTheme="minorEastAsia" w:eastAsiaTheme="minorEastAsia" w:cstheme="minorEastAsia"/>
          <w:sz w:val="28"/>
          <w:szCs w:val="28"/>
        </w:rPr>
        <w:t>3、出差人员的差旅费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4、其他零星支出及国家政策规定需支付现金的其他支出。不属于现金支付范围的付款业务，应通过银行办理结算，不得签发空头支票</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五</w:t>
      </w:r>
      <w:r>
        <w:rPr>
          <w:rFonts w:hint="eastAsia" w:asciiTheme="minorEastAsia" w:hAnsiTheme="minorEastAsia" w:eastAsiaTheme="minorEastAsia" w:cstheme="minorEastAsia"/>
          <w:sz w:val="28"/>
          <w:szCs w:val="28"/>
        </w:rPr>
        <w:t>）给任何单位和个人办理结算</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严格控制签发空白支票。如因特殊情况确需填发不填写金额的转账支票时，必须在支票上写明单位名称、款项用途、签发日期，规定其报销期限和支用限额，并由领用人出具领据。逾期未用的空白转账支票，应及时收回。不得将空白支票交给其他单位或个人签发。对于填写错误的支票及其存根必须加盖“作废”</w:t>
      </w:r>
      <w:r>
        <w:rPr>
          <w:rFonts w:hint="eastAsia" w:asciiTheme="minorEastAsia" w:hAnsiTheme="minorEastAsia" w:cstheme="minorEastAsia"/>
          <w:sz w:val="28"/>
          <w:szCs w:val="28"/>
          <w:lang w:eastAsia="zh-CN"/>
        </w:rPr>
        <w:t>标记</w:t>
      </w:r>
      <w:r>
        <w:rPr>
          <w:rFonts w:hint="eastAsia" w:asciiTheme="minorEastAsia" w:hAnsiTheme="minorEastAsia" w:eastAsiaTheme="minorEastAsia" w:cstheme="minorEastAsia"/>
          <w:sz w:val="28"/>
          <w:szCs w:val="28"/>
        </w:rPr>
        <w:t>，并与重新填写的支票存根一起作为原始凭证入账。支票遗失时，应立即向银行办理挂失手续</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六</w:t>
      </w:r>
      <w:r>
        <w:rPr>
          <w:rFonts w:hint="eastAsia" w:asciiTheme="minorEastAsia" w:hAnsiTheme="minorEastAsia" w:eastAsiaTheme="minorEastAsia" w:cstheme="minorEastAsia"/>
          <w:sz w:val="28"/>
          <w:szCs w:val="28"/>
        </w:rPr>
        <w:t>）出纳人员不得兼管收入、支出、债权、债务的会计</w:t>
      </w:r>
      <w:r>
        <w:rPr>
          <w:rFonts w:hint="eastAsia" w:asciiTheme="minorEastAsia" w:hAnsiTheme="minorEastAsia" w:cstheme="minorEastAsia"/>
          <w:sz w:val="28"/>
          <w:szCs w:val="28"/>
          <w:lang w:val="en-US" w:eastAsia="zh-CN"/>
        </w:rPr>
        <w:t>账簿</w:t>
      </w:r>
      <w:r>
        <w:rPr>
          <w:rFonts w:hint="eastAsia" w:asciiTheme="minorEastAsia" w:hAnsiTheme="minorEastAsia" w:eastAsiaTheme="minorEastAsia" w:cstheme="minorEastAsia"/>
          <w:sz w:val="28"/>
          <w:szCs w:val="28"/>
        </w:rPr>
        <w:t>登记工作，以及</w:t>
      </w:r>
      <w:r>
        <w:rPr>
          <w:rFonts w:hint="eastAsia" w:asciiTheme="minorEastAsia" w:hAnsiTheme="minorEastAsia" w:cstheme="minorEastAsia"/>
          <w:sz w:val="28"/>
          <w:szCs w:val="28"/>
          <w:lang w:val="en-US" w:eastAsia="zh-CN"/>
        </w:rPr>
        <w:t>稽</w:t>
      </w:r>
      <w:r>
        <w:rPr>
          <w:rFonts w:hint="eastAsia" w:asciiTheme="minorEastAsia" w:hAnsiTheme="minorEastAsia" w:eastAsiaTheme="minorEastAsia" w:cstheme="minorEastAsia"/>
          <w:sz w:val="28"/>
          <w:szCs w:val="28"/>
        </w:rPr>
        <w:t>核和会计档案保管工作</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七</w:t>
      </w:r>
      <w:r>
        <w:rPr>
          <w:rFonts w:hint="eastAsia" w:asciiTheme="minorEastAsia" w:hAnsiTheme="minorEastAsia" w:eastAsiaTheme="minorEastAsia" w:cstheme="minorEastAsia"/>
          <w:sz w:val="28"/>
          <w:szCs w:val="28"/>
        </w:rPr>
        <w:t>）负责保管银行支票、收款票据</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八</w:t>
      </w:r>
      <w:r>
        <w:rPr>
          <w:rFonts w:hint="eastAsia" w:asciiTheme="minorEastAsia" w:hAnsiTheme="minorEastAsia" w:eastAsiaTheme="minorEastAsia" w:cstheme="minorEastAsia"/>
          <w:sz w:val="28"/>
          <w:szCs w:val="28"/>
        </w:rPr>
        <w:t>）负责基金会日常支出报销及工资、奖金、补贴等发放工作</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九</w:t>
      </w:r>
      <w:r>
        <w:rPr>
          <w:rFonts w:hint="eastAsia" w:asciiTheme="minorEastAsia" w:hAnsiTheme="minorEastAsia" w:eastAsiaTheme="minorEastAsia" w:cstheme="minorEastAsia"/>
          <w:sz w:val="28"/>
          <w:szCs w:val="28"/>
        </w:rPr>
        <w:t>）单位应加强财会</w:t>
      </w:r>
      <w:r>
        <w:rPr>
          <w:rFonts w:hint="eastAsia" w:asciiTheme="minorEastAsia" w:hAnsiTheme="minorEastAsia" w:cstheme="minorEastAsia"/>
          <w:sz w:val="28"/>
          <w:szCs w:val="28"/>
          <w:lang w:val="en-US" w:eastAsia="zh-CN"/>
        </w:rPr>
        <w:t>部</w:t>
      </w:r>
      <w:r>
        <w:rPr>
          <w:rFonts w:hint="eastAsia" w:asciiTheme="minorEastAsia" w:hAnsiTheme="minorEastAsia" w:eastAsiaTheme="minorEastAsia" w:cstheme="minorEastAsia"/>
          <w:sz w:val="28"/>
          <w:szCs w:val="28"/>
        </w:rPr>
        <w:t>的安全工作，设置必要的防盗设施和设备。出纳人员及有关人员应安</w:t>
      </w:r>
      <w:r>
        <w:rPr>
          <w:rFonts w:hint="eastAsia" w:asciiTheme="minorEastAsia" w:hAnsiTheme="minorEastAsia" w:cstheme="minorEastAsia"/>
          <w:sz w:val="28"/>
          <w:szCs w:val="28"/>
          <w:lang w:val="en-US" w:eastAsia="zh-CN"/>
        </w:rPr>
        <w:t>妥善</w:t>
      </w:r>
      <w:r>
        <w:rPr>
          <w:rFonts w:hint="eastAsia" w:asciiTheme="minorEastAsia" w:hAnsiTheme="minorEastAsia" w:eastAsiaTheme="minorEastAsia" w:cstheme="minorEastAsia"/>
          <w:sz w:val="28"/>
          <w:szCs w:val="28"/>
        </w:rPr>
        <w:t>保管好</w:t>
      </w:r>
      <w:r>
        <w:rPr>
          <w:rFonts w:hint="eastAsia" w:asciiTheme="minorEastAsia" w:hAnsiTheme="minorEastAsia" w:cstheme="minorEastAsia"/>
          <w:sz w:val="28"/>
          <w:szCs w:val="28"/>
          <w:lang w:val="en-US" w:eastAsia="zh-CN"/>
        </w:rPr>
        <w:t>支票和档案等</w:t>
      </w:r>
      <w:r>
        <w:rPr>
          <w:rFonts w:hint="eastAsia" w:asciiTheme="minorEastAsia" w:hAnsiTheme="minorEastAsia" w:eastAsiaTheme="minorEastAsia" w:cstheme="minorEastAsia"/>
          <w:sz w:val="28"/>
          <w:szCs w:val="28"/>
        </w:rPr>
        <w:t>，确保</w:t>
      </w:r>
      <w:r>
        <w:rPr>
          <w:rFonts w:hint="eastAsia" w:asciiTheme="minorEastAsia" w:hAnsiTheme="minorEastAsia" w:cstheme="minorEastAsia"/>
          <w:sz w:val="28"/>
          <w:szCs w:val="28"/>
          <w:lang w:val="en-US" w:eastAsia="zh-CN"/>
        </w:rPr>
        <w:t>其</w:t>
      </w:r>
      <w:r>
        <w:rPr>
          <w:rFonts w:hint="eastAsia" w:asciiTheme="minorEastAsia" w:hAnsiTheme="minorEastAsia" w:eastAsiaTheme="minorEastAsia" w:cstheme="minorEastAsia"/>
          <w:sz w:val="28"/>
          <w:szCs w:val="28"/>
        </w:rPr>
        <w:t>安全和完整</w:t>
      </w:r>
      <w:r>
        <w:rPr>
          <w:rFonts w:hint="eastAsia" w:asciiTheme="minorEastAsia" w:hAnsiTheme="minorEastAsia" w:cstheme="minorEastAsia"/>
          <w:sz w:val="28"/>
          <w:szCs w:val="28"/>
          <w:lang w:eastAsia="zh-CN"/>
        </w:rPr>
        <w:t>。</w:t>
      </w:r>
    </w:p>
    <w:p>
      <w:pPr>
        <w:jc w:val="center"/>
        <w:rPr>
          <w:rFonts w:hint="eastAsia" w:asciiTheme="minorEastAsia" w:hAnsiTheme="minorEastAsia" w:eastAsiaTheme="minorEastAsia" w:cstheme="minorEastAsia"/>
          <w:b/>
          <w:bCs/>
          <w:sz w:val="28"/>
          <w:szCs w:val="28"/>
        </w:rPr>
      </w:pPr>
    </w:p>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第三章</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会计凭证</w:t>
      </w:r>
    </w:p>
    <w:p>
      <w:pPr>
        <w:ind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第十二条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原始凭证必须具</w:t>
      </w:r>
      <w:r>
        <w:rPr>
          <w:rFonts w:hint="eastAsia" w:asciiTheme="minorEastAsia" w:hAnsiTheme="minorEastAsia" w:cstheme="minorEastAsia"/>
          <w:sz w:val="28"/>
          <w:szCs w:val="28"/>
          <w:lang w:val="en-US" w:eastAsia="zh-CN"/>
        </w:rPr>
        <w:t>备</w:t>
      </w:r>
      <w:r>
        <w:rPr>
          <w:rFonts w:hint="eastAsia" w:asciiTheme="minorEastAsia" w:hAnsiTheme="minorEastAsia" w:eastAsiaTheme="minorEastAsia" w:cstheme="minorEastAsia"/>
          <w:sz w:val="28"/>
          <w:szCs w:val="28"/>
        </w:rPr>
        <w:t>下列要素：1、凭证名称</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2、填制日期</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3、填制单位名称或填制人姓名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4</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经办人员的签名或盖章</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5、内容摘要</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6、数量、金额</w:t>
      </w:r>
      <w:r>
        <w:rPr>
          <w:rFonts w:hint="eastAsia" w:asciiTheme="minorEastAsia" w:hAnsiTheme="minorEastAsia" w:cstheme="minorEastAsia"/>
          <w:sz w:val="28"/>
          <w:szCs w:val="28"/>
          <w:lang w:eastAsia="zh-CN"/>
        </w:rPr>
        <w:t>。</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w:t>
      </w:r>
      <w:r>
        <w:rPr>
          <w:rFonts w:hint="eastAsia" w:asciiTheme="minorEastAsia" w:hAnsi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凡填有大小写金额的原始凭证，大小写金额必须相符。</w:t>
      </w:r>
    </w:p>
    <w:p>
      <w:pPr>
        <w:ind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第十</w:t>
      </w:r>
      <w:r>
        <w:rPr>
          <w:rFonts w:hint="eastAsia" w:asciiTheme="minorEastAsia" w:hAnsi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原始凭证不得外借，其他单位因特殊原因需要使用原始凭证时，经</w:t>
      </w:r>
      <w:r>
        <w:rPr>
          <w:rFonts w:hint="eastAsia" w:asciiTheme="minorEastAsia" w:hAnsiTheme="minorEastAsia" w:cstheme="minorEastAsia"/>
          <w:sz w:val="28"/>
          <w:szCs w:val="28"/>
          <w:lang w:val="en-US" w:eastAsia="zh-CN"/>
        </w:rPr>
        <w:t>江西红基会秘书长</w:t>
      </w:r>
      <w:r>
        <w:rPr>
          <w:rFonts w:hint="eastAsia" w:asciiTheme="minorEastAsia" w:hAnsiTheme="minorEastAsia" w:eastAsiaTheme="minorEastAsia" w:cstheme="minorEastAsia"/>
          <w:sz w:val="28"/>
          <w:szCs w:val="28"/>
        </w:rPr>
        <w:t>批准，可以复</w:t>
      </w:r>
      <w:r>
        <w:rPr>
          <w:rFonts w:hint="eastAsia" w:asciiTheme="minorEastAsia" w:hAnsiTheme="minorEastAsia" w:cstheme="minorEastAsia"/>
          <w:sz w:val="28"/>
          <w:szCs w:val="28"/>
          <w:lang w:val="en-US" w:eastAsia="zh-CN"/>
        </w:rPr>
        <w:t>印</w:t>
      </w:r>
      <w:r>
        <w:rPr>
          <w:rFonts w:hint="eastAsia" w:asciiTheme="minorEastAsia" w:hAnsiTheme="minorEastAsia" w:eastAsiaTheme="minorEastAsia" w:cstheme="minorEastAsia"/>
          <w:sz w:val="28"/>
          <w:szCs w:val="28"/>
        </w:rPr>
        <w:t>。向外单位提供的复</w:t>
      </w:r>
      <w:r>
        <w:rPr>
          <w:rFonts w:hint="eastAsia" w:asciiTheme="minorEastAsia" w:hAnsiTheme="minorEastAsia" w:cstheme="minorEastAsia"/>
          <w:sz w:val="28"/>
          <w:szCs w:val="28"/>
          <w:lang w:val="en-US" w:eastAsia="zh-CN"/>
        </w:rPr>
        <w:t>印</w:t>
      </w:r>
      <w:r>
        <w:rPr>
          <w:rFonts w:hint="eastAsia" w:asciiTheme="minorEastAsia" w:hAnsiTheme="minorEastAsia" w:eastAsiaTheme="minorEastAsia" w:cstheme="minorEastAsia"/>
          <w:sz w:val="28"/>
          <w:szCs w:val="28"/>
        </w:rPr>
        <w:t>件，应由提供人员和收取人员共同签名或者盖章</w:t>
      </w:r>
      <w:r>
        <w:rPr>
          <w:rFonts w:hint="eastAsia" w:asciiTheme="minorEastAsia" w:hAnsiTheme="minorEastAsia" w:cstheme="minorEastAsia"/>
          <w:sz w:val="28"/>
          <w:szCs w:val="28"/>
          <w:lang w:eastAsia="zh-CN"/>
        </w:rPr>
        <w:t>。</w:t>
      </w:r>
    </w:p>
    <w:p>
      <w:pPr>
        <w:ind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第十</w:t>
      </w:r>
      <w:r>
        <w:rPr>
          <w:rFonts w:hint="eastAsia" w:asciiTheme="minorEastAsia" w:hAnsi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sz w:val="28"/>
          <w:szCs w:val="28"/>
          <w:lang w:val="en-US" w:eastAsia="zh-CN"/>
        </w:rPr>
        <w:t xml:space="preserve"> 发票等原始凭证材料</w:t>
      </w:r>
      <w:r>
        <w:rPr>
          <w:rFonts w:hint="eastAsia" w:asciiTheme="minorEastAsia" w:hAnsiTheme="minorEastAsia" w:eastAsiaTheme="minorEastAsia" w:cstheme="minorEastAsia"/>
          <w:sz w:val="28"/>
          <w:szCs w:val="28"/>
        </w:rPr>
        <w:t>如有遗失，应取得原签发单位盖有公章的证明，并注明原来凭证的号码、数量、</w:t>
      </w:r>
      <w:r>
        <w:rPr>
          <w:rFonts w:hint="eastAsia" w:asciiTheme="minorEastAsia" w:hAnsiTheme="minorEastAsia" w:cstheme="minorEastAsia"/>
          <w:sz w:val="28"/>
          <w:szCs w:val="28"/>
          <w:lang w:val="en-US" w:eastAsia="zh-CN"/>
        </w:rPr>
        <w:t>金额</w:t>
      </w:r>
      <w:r>
        <w:rPr>
          <w:rFonts w:hint="eastAsia" w:asciiTheme="minorEastAsia" w:hAnsiTheme="minorEastAsia" w:eastAsiaTheme="minorEastAsia" w:cstheme="minorEastAsia"/>
          <w:sz w:val="28"/>
          <w:szCs w:val="28"/>
        </w:rPr>
        <w:t>等内容才能报销，也可以盖有签发单位公章的原始凭证存根或记帐联复印件作为报销依据。如确实无法取得证明的，如车、船、飞机票等，应由当事人写出详细情况，由</w:t>
      </w:r>
      <w:r>
        <w:rPr>
          <w:rFonts w:hint="eastAsia" w:asciiTheme="minorEastAsia" w:hAnsiTheme="minorEastAsia" w:cstheme="minorEastAsia"/>
          <w:sz w:val="28"/>
          <w:szCs w:val="28"/>
          <w:lang w:val="en-US" w:eastAsia="zh-CN"/>
        </w:rPr>
        <w:t>江西红基会秘书长</w:t>
      </w:r>
      <w:r>
        <w:rPr>
          <w:rFonts w:hint="eastAsia" w:asciiTheme="minorEastAsia" w:hAnsiTheme="minorEastAsia" w:eastAsiaTheme="minorEastAsia" w:cstheme="minorEastAsia"/>
          <w:sz w:val="28"/>
          <w:szCs w:val="28"/>
        </w:rPr>
        <w:t>批准后才能代原始凭证报销</w:t>
      </w:r>
      <w:r>
        <w:rPr>
          <w:rFonts w:hint="eastAsia" w:asciiTheme="minorEastAsia" w:hAnsiTheme="minorEastAsia" w:cstheme="minorEastAsia"/>
          <w:sz w:val="28"/>
          <w:szCs w:val="28"/>
          <w:lang w:eastAsia="zh-CN"/>
        </w:rPr>
        <w:t>。</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十六</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已经输入计算机的记账凭证，经审核科目使用和数字正确无误后，应按序打印一份附于相对应的原始凭证之上，然后折叠整齐，装订成册，加具封面，在封面上注明单位名称、年度、月份和起讫日期、起讫编号，由装订人在封</w:t>
      </w:r>
      <w:r>
        <w:rPr>
          <w:rFonts w:hint="eastAsia" w:asciiTheme="minorEastAsia" w:hAnsiTheme="minorEastAsia" w:cstheme="minorEastAsia"/>
          <w:sz w:val="28"/>
          <w:szCs w:val="28"/>
          <w:lang w:val="en-US" w:eastAsia="zh-CN"/>
        </w:rPr>
        <w:t>面</w:t>
      </w:r>
      <w:r>
        <w:rPr>
          <w:rFonts w:hint="eastAsia" w:asciiTheme="minorEastAsia" w:hAnsiTheme="minorEastAsia" w:eastAsiaTheme="minorEastAsia" w:cstheme="minorEastAsia"/>
          <w:sz w:val="28"/>
          <w:szCs w:val="28"/>
        </w:rPr>
        <w:t>盖章。对数量较多的同种原始</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凭证（如杂费收据、医药费报销凭证），可单独装订，同时在记凭证的备注栏注明“附件另订”和装订本名称及编号</w:t>
      </w:r>
      <w:r>
        <w:rPr>
          <w:rFonts w:hint="eastAsia" w:asciiTheme="minorEastAsia" w:hAnsiTheme="minorEastAsia" w:cstheme="minorEastAsia"/>
          <w:sz w:val="28"/>
          <w:szCs w:val="28"/>
          <w:lang w:eastAsia="zh-CN"/>
        </w:rPr>
        <w:t>。</w:t>
      </w:r>
    </w:p>
    <w:p>
      <w:pP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第四章</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会计人员交接</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w:t>
      </w:r>
      <w:r>
        <w:rPr>
          <w:rFonts w:hint="eastAsia" w:asciiTheme="minorEastAsia" w:hAnsi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会计人员工作调动或离职，必须与接替人员办清交接手续，否则不得调动或离职。一般财会人员办理交接手续，由</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财务负责人监交</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财务负责人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会计主管人员办理交接手续，由单位领导人监交，必要时可以由上级主管部门会同监交。</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十八</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会计人员离职前，必须将本人所经管的财会工作，在规定期限内全部移交清楚。接替人员应认真接管移交工作。并继续办理移交的未了事项。移交后，如发现原经管财会业务有违犯财会制度和财经纪律等问题的，仍由原移交人负责。</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十九</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会计人员在办理移交前，应先完结正在办理的会计事项，并在账本的最后笔余额加盖印章，编制详细</w:t>
      </w:r>
      <w:r>
        <w:rPr>
          <w:rFonts w:hint="eastAsia" w:asciiTheme="minorEastAsia" w:hAnsiTheme="minorEastAsia" w:cstheme="minorEastAsia"/>
          <w:sz w:val="28"/>
          <w:szCs w:val="28"/>
          <w:lang w:val="en-US" w:eastAsia="zh-CN"/>
        </w:rPr>
        <w:t>余额</w:t>
      </w:r>
      <w:r>
        <w:rPr>
          <w:rFonts w:hint="eastAsia" w:asciiTheme="minorEastAsia" w:hAnsiTheme="minorEastAsia" w:eastAsiaTheme="minorEastAsia" w:cstheme="minorEastAsia"/>
          <w:sz w:val="28"/>
          <w:szCs w:val="28"/>
        </w:rPr>
        <w:t>表和有关往来款项及其未了事项说明书等材料，然后整理好应该移交的各种资料，编列移交清册（应列明移交的凭证、账簿、报表、印章、现金、支票、发票、文件资料、会计软件数据备份、财务计算机系统的进入口令及其他等有关资料和物品）。</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w:t>
      </w:r>
      <w:r>
        <w:rPr>
          <w:rFonts w:hint="eastAsia" w:asciiTheme="minorEastAsia" w:hAnsiTheme="minorEastAsia" w:cstheme="minorEastAsia"/>
          <w:b/>
          <w:bCs/>
          <w:sz w:val="28"/>
          <w:szCs w:val="28"/>
          <w:lang w:val="en-US" w:eastAsia="zh-CN"/>
        </w:rPr>
        <w:t>十</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移交人员在办理移交时，要按移交清册逐项移交</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接替人员要逐项核対</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要根据会计</w:t>
      </w:r>
      <w:r>
        <w:rPr>
          <w:rFonts w:hint="eastAsia" w:asciiTheme="minorEastAsia" w:hAnsiTheme="minorEastAsia" w:cstheme="minorEastAsia"/>
          <w:sz w:val="28"/>
          <w:szCs w:val="28"/>
          <w:lang w:val="en-US" w:eastAsia="zh-CN"/>
        </w:rPr>
        <w:t>账簿</w:t>
      </w:r>
      <w:r>
        <w:rPr>
          <w:rFonts w:hint="eastAsia" w:asciiTheme="minorEastAsia" w:hAnsiTheme="minorEastAsia" w:eastAsiaTheme="minorEastAsia" w:cstheme="minorEastAsia"/>
          <w:sz w:val="28"/>
          <w:szCs w:val="28"/>
        </w:rPr>
        <w:t>的有关记录进行点交，并必须与账面记录保持一致。不一致时，移交人员必须限期查清。会计凭证、账簿、报表和其他会计资料必须完整无缺。如有短缺，必须查清原因，并在移交清册中注明，由移交人员负责。</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w:t>
      </w:r>
      <w:r>
        <w:rPr>
          <w:rFonts w:hint="eastAsia" w:asciiTheme="minorEastAsia" w:hAnsiTheme="minorEastAsia" w:cstheme="minorEastAsia"/>
          <w:b/>
          <w:bCs/>
          <w:sz w:val="28"/>
          <w:szCs w:val="28"/>
          <w:lang w:val="en-US" w:eastAsia="zh-CN"/>
        </w:rPr>
        <w:t>十一</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移交人员经管的票据、印章和其他实物等，必须交接清楚：移交人员从事会计电算化工作的，要对有关数据在实际操作状态下进行交接。</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第二十</w:t>
      </w:r>
      <w:r>
        <w:rPr>
          <w:rFonts w:hint="eastAsia" w:asciiTheme="minorEastAsia" w:hAnsi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交接完毕后，交接双方和监交人员要在移交清册上签名或盖章。并应在移交清册上注明：单位名称、交接日期，交接双方和监交人的职务、姓名，移交清册页数以及需要说明的问题和意见等。移交清册一式</w:t>
      </w:r>
      <w:r>
        <w:rPr>
          <w:rFonts w:hint="eastAsia" w:asciiTheme="minorEastAsia" w:hAnsiTheme="minorEastAsia" w:cstheme="minorEastAsia"/>
          <w:sz w:val="28"/>
          <w:szCs w:val="28"/>
          <w:lang w:eastAsia="zh-CN"/>
        </w:rPr>
        <w:t>叁</w:t>
      </w:r>
      <w:r>
        <w:rPr>
          <w:rFonts w:hint="eastAsia" w:asciiTheme="minorEastAsia" w:hAnsiTheme="minorEastAsia" w:eastAsiaTheme="minorEastAsia" w:cstheme="minorEastAsia"/>
          <w:sz w:val="28"/>
          <w:szCs w:val="28"/>
        </w:rPr>
        <w:t>份，移交人接替人各执</w:t>
      </w:r>
      <w:r>
        <w:rPr>
          <w:rFonts w:hint="eastAsia" w:asciiTheme="minorEastAsia" w:hAnsiTheme="minorEastAsia" w:cstheme="minorEastAsia"/>
          <w:sz w:val="28"/>
          <w:szCs w:val="28"/>
          <w:lang w:eastAsia="zh-CN"/>
        </w:rPr>
        <w:t>壹</w:t>
      </w:r>
      <w:r>
        <w:rPr>
          <w:rFonts w:hint="eastAsia" w:asciiTheme="minorEastAsia" w:hAnsiTheme="minorEastAsia" w:eastAsiaTheme="minorEastAsia" w:cstheme="minorEastAsia"/>
          <w:sz w:val="28"/>
          <w:szCs w:val="28"/>
        </w:rPr>
        <w:t>份，单位存档</w:t>
      </w:r>
      <w:r>
        <w:rPr>
          <w:rFonts w:hint="eastAsia" w:asciiTheme="minorEastAsia" w:hAnsiTheme="minorEastAsia" w:cstheme="minorEastAsia"/>
          <w:sz w:val="28"/>
          <w:szCs w:val="28"/>
          <w:lang w:eastAsia="zh-CN"/>
        </w:rPr>
        <w:t>壹</w:t>
      </w:r>
      <w:r>
        <w:rPr>
          <w:rFonts w:hint="eastAsia" w:asciiTheme="minorEastAsia" w:hAnsiTheme="minorEastAsia" w:eastAsiaTheme="minorEastAsia" w:cstheme="minorEastAsia"/>
          <w:sz w:val="28"/>
          <w:szCs w:val="28"/>
        </w:rPr>
        <w:t>份。</w:t>
      </w:r>
    </w:p>
    <w:p>
      <w:pPr>
        <w:ind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第二十</w:t>
      </w:r>
      <w:r>
        <w:rPr>
          <w:rFonts w:hint="eastAsia" w:asciiTheme="minorEastAsia" w:hAnsi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接替的财会人员应当</w:t>
      </w:r>
      <w:r>
        <w:rPr>
          <w:rFonts w:hint="eastAsia" w:asciiTheme="minorEastAsia" w:hAnsiTheme="minorEastAsia" w:cstheme="minorEastAsia"/>
          <w:sz w:val="28"/>
          <w:szCs w:val="28"/>
          <w:lang w:val="en-US" w:eastAsia="zh-CN"/>
        </w:rPr>
        <w:t>继</w:t>
      </w:r>
      <w:r>
        <w:rPr>
          <w:rFonts w:hint="eastAsia" w:asciiTheme="minorEastAsia" w:hAnsiTheme="minorEastAsia" w:eastAsiaTheme="minorEastAsia" w:cstheme="minorEastAsia"/>
          <w:sz w:val="28"/>
          <w:szCs w:val="28"/>
        </w:rPr>
        <w:t>续使用移交的</w:t>
      </w:r>
      <w:r>
        <w:rPr>
          <w:rFonts w:hint="eastAsia" w:asciiTheme="minorEastAsia" w:hAnsiTheme="minorEastAsia" w:cstheme="minorEastAsia"/>
          <w:sz w:val="28"/>
          <w:szCs w:val="28"/>
          <w:lang w:val="en-US" w:eastAsia="zh-CN"/>
        </w:rPr>
        <w:t>账簿</w:t>
      </w:r>
      <w:r>
        <w:rPr>
          <w:rFonts w:hint="eastAsia" w:asciiTheme="minorEastAsia" w:hAnsiTheme="minorEastAsia" w:eastAsiaTheme="minorEastAsia" w:cstheme="minorEastAsia"/>
          <w:sz w:val="28"/>
          <w:szCs w:val="28"/>
        </w:rPr>
        <w:t>系统，不得另行设立新账，以保持财会资料的连续性</w:t>
      </w:r>
      <w:r>
        <w:rPr>
          <w:rFonts w:hint="eastAsia" w:asciiTheme="minorEastAsia" w:hAnsiTheme="minorEastAsia" w:cstheme="minorEastAsia"/>
          <w:sz w:val="28"/>
          <w:szCs w:val="28"/>
          <w:lang w:eastAsia="zh-CN"/>
        </w:rPr>
        <w:t>。</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第二十</w:t>
      </w:r>
      <w:r>
        <w:rPr>
          <w:rFonts w:hint="eastAsia" w:asciiTheme="minorEastAsia" w:hAnsi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移交人员</w:t>
      </w:r>
      <w:r>
        <w:rPr>
          <w:rFonts w:hint="eastAsia" w:asciiTheme="minorEastAsia" w:hAnsiTheme="minorEastAsia" w:cstheme="minorEastAsia"/>
          <w:sz w:val="28"/>
          <w:szCs w:val="28"/>
          <w:lang w:val="en-US" w:eastAsia="zh-CN"/>
        </w:rPr>
        <w:t>对</w:t>
      </w:r>
      <w:r>
        <w:rPr>
          <w:rFonts w:hint="eastAsia" w:asciiTheme="minorEastAsia" w:hAnsiTheme="minorEastAsia" w:eastAsiaTheme="minorEastAsia" w:cstheme="minorEastAsia"/>
          <w:sz w:val="28"/>
          <w:szCs w:val="28"/>
        </w:rPr>
        <w:t>所移交的会计凭证、</w:t>
      </w:r>
      <w:r>
        <w:rPr>
          <w:rFonts w:hint="eastAsia" w:asciiTheme="minorEastAsia" w:hAnsiTheme="minorEastAsia" w:cstheme="minorEastAsia"/>
          <w:sz w:val="28"/>
          <w:szCs w:val="28"/>
          <w:lang w:val="en-US" w:eastAsia="zh-CN"/>
        </w:rPr>
        <w:t>账簿</w:t>
      </w:r>
      <w:r>
        <w:rPr>
          <w:rFonts w:hint="eastAsia" w:asciiTheme="minorEastAsia" w:hAnsiTheme="minorEastAsia" w:eastAsiaTheme="minorEastAsia" w:cstheme="minorEastAsia"/>
          <w:sz w:val="28"/>
          <w:szCs w:val="28"/>
        </w:rPr>
        <w:t>、报表和其他有关资料的合法性、真实性承担法律责任。</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第二十</w:t>
      </w:r>
      <w:r>
        <w:rPr>
          <w:rFonts w:hint="eastAsia" w:asciiTheme="minorEastAsia" w:hAnsi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会计人员临时</w:t>
      </w:r>
      <w:r>
        <w:rPr>
          <w:rFonts w:hint="eastAsia" w:asciiTheme="minorEastAsia" w:hAnsiTheme="minorEastAsia" w:cstheme="minorEastAsia"/>
          <w:sz w:val="28"/>
          <w:szCs w:val="28"/>
          <w:lang w:val="en-US" w:eastAsia="zh-CN"/>
        </w:rPr>
        <w:t>离职</w:t>
      </w:r>
      <w:r>
        <w:rPr>
          <w:rFonts w:hint="eastAsia" w:asciiTheme="minorEastAsia" w:hAnsiTheme="minorEastAsia" w:eastAsiaTheme="minorEastAsia" w:cstheme="minorEastAsia"/>
          <w:sz w:val="28"/>
          <w:szCs w:val="28"/>
        </w:rPr>
        <w:t>或者因病不能工作且需要接替或者代理的，</w:t>
      </w:r>
      <w:r>
        <w:rPr>
          <w:rFonts w:hint="eastAsia" w:asciiTheme="minorEastAsia" w:hAnsiTheme="minorEastAsia" w:cstheme="minorEastAsia"/>
          <w:sz w:val="28"/>
          <w:szCs w:val="28"/>
          <w:lang w:val="en-US" w:eastAsia="zh-CN"/>
        </w:rPr>
        <w:t>江西红基会秘书长</w:t>
      </w:r>
      <w:r>
        <w:rPr>
          <w:rFonts w:hint="eastAsia" w:asciiTheme="minorEastAsia" w:hAnsiTheme="minorEastAsia" w:eastAsiaTheme="minorEastAsia" w:cstheme="minorEastAsia"/>
          <w:sz w:val="28"/>
          <w:szCs w:val="28"/>
        </w:rPr>
        <w:t>、会计</w:t>
      </w:r>
      <w:r>
        <w:rPr>
          <w:rFonts w:hint="eastAsia" w:asciiTheme="minorEastAsia" w:hAnsiTheme="minorEastAsia" w:cstheme="minorEastAsia"/>
          <w:sz w:val="28"/>
          <w:szCs w:val="28"/>
          <w:lang w:val="en-US" w:eastAsia="zh-CN"/>
        </w:rPr>
        <w:t>负责</w:t>
      </w:r>
      <w:r>
        <w:rPr>
          <w:rFonts w:hint="eastAsia" w:asciiTheme="minorEastAsia" w:hAnsiTheme="minorEastAsia" w:eastAsiaTheme="minorEastAsia" w:cstheme="minorEastAsia"/>
          <w:sz w:val="28"/>
          <w:szCs w:val="28"/>
        </w:rPr>
        <w:t>人员或者单位领导人必须指定有关人员接替或者代理，并办理交接</w:t>
      </w:r>
      <w:r>
        <w:rPr>
          <w:rFonts w:hint="eastAsia" w:asciiTheme="minorEastAsia" w:hAnsiTheme="minorEastAsia" w:cstheme="minorEastAsia"/>
          <w:sz w:val="28"/>
          <w:szCs w:val="28"/>
          <w:lang w:val="en-US" w:eastAsia="zh-CN"/>
        </w:rPr>
        <w:t>手续</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移交人因病或者其他原因不能亲自</w:t>
      </w:r>
      <w:r>
        <w:rPr>
          <w:rFonts w:hint="eastAsia" w:asciiTheme="minorEastAsia" w:hAnsiTheme="minorEastAsia" w:cstheme="minorEastAsia"/>
          <w:sz w:val="28"/>
          <w:szCs w:val="28"/>
          <w:lang w:val="en-US" w:eastAsia="zh-CN"/>
        </w:rPr>
        <w:t>办理</w:t>
      </w:r>
      <w:r>
        <w:rPr>
          <w:rFonts w:hint="eastAsia" w:asciiTheme="minorEastAsia" w:hAnsiTheme="minorEastAsia" w:eastAsiaTheme="minorEastAsia" w:cstheme="minorEastAsia"/>
          <w:sz w:val="28"/>
          <w:szCs w:val="28"/>
        </w:rPr>
        <w:t>移交的，经</w:t>
      </w:r>
      <w:r>
        <w:rPr>
          <w:rFonts w:hint="eastAsia" w:asciiTheme="minorEastAsia" w:hAnsiTheme="minorEastAsia" w:cstheme="minorEastAsia"/>
          <w:sz w:val="28"/>
          <w:szCs w:val="28"/>
          <w:lang w:val="en-US" w:eastAsia="zh-CN"/>
        </w:rPr>
        <w:t>江西红基会秘书长</w:t>
      </w:r>
      <w:r>
        <w:rPr>
          <w:rFonts w:hint="eastAsia" w:asciiTheme="minorEastAsia" w:hAnsiTheme="minorEastAsia" w:eastAsiaTheme="minorEastAsia" w:cstheme="minorEastAsia"/>
          <w:sz w:val="28"/>
          <w:szCs w:val="28"/>
        </w:rPr>
        <w:t>批准，可由移交人员委托他人办理移交，但委托人仍成承担相应的法律责任。</w:t>
      </w:r>
    </w:p>
    <w:p>
      <w:pPr>
        <w:jc w:val="center"/>
        <w:rPr>
          <w:rFonts w:hint="eastAsia" w:asciiTheme="minorEastAsia" w:hAnsiTheme="minorEastAsia" w:eastAsiaTheme="minorEastAsia" w:cstheme="minorEastAsia"/>
          <w:b/>
          <w:bCs/>
          <w:sz w:val="28"/>
          <w:szCs w:val="28"/>
        </w:rPr>
      </w:pPr>
    </w:p>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第五章</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财务监督</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第二十</w:t>
      </w:r>
      <w:r>
        <w:rPr>
          <w:rFonts w:hint="eastAsia" w:asciiTheme="minorEastAsia" w:hAnsi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财务监督主要包括对预算管理、收入管理、支出管理、资产管理等的监督。</w:t>
      </w:r>
    </w:p>
    <w:p>
      <w:pPr>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sz w:val="28"/>
          <w:szCs w:val="28"/>
        </w:rPr>
        <w:t>第二十</w:t>
      </w:r>
      <w:r>
        <w:rPr>
          <w:rFonts w:hint="eastAsia" w:asciiTheme="minorEastAsia" w:hAnsi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预算管理监督：</w:t>
      </w:r>
      <w:r>
        <w:rPr>
          <w:rFonts w:hint="eastAsia" w:asciiTheme="minorEastAsia" w:hAnsiTheme="minorEastAsia" w:cstheme="minorEastAsia"/>
          <w:sz w:val="28"/>
          <w:szCs w:val="28"/>
          <w:lang w:val="en-US" w:eastAsia="zh-CN"/>
        </w:rPr>
        <w:t>江西红基会财会人员</w:t>
      </w:r>
      <w:r>
        <w:rPr>
          <w:rFonts w:hint="eastAsia" w:asciiTheme="minorEastAsia" w:hAnsiTheme="minorEastAsia" w:eastAsiaTheme="minorEastAsia" w:cstheme="minorEastAsia"/>
          <w:sz w:val="28"/>
          <w:szCs w:val="28"/>
        </w:rPr>
        <w:t>每年按时编制财务预算</w:t>
      </w:r>
      <w:r>
        <w:rPr>
          <w:rFonts w:hint="eastAsia" w:asciiTheme="minorEastAsia" w:hAnsiTheme="minorEastAsia" w:cstheme="minorEastAsia"/>
          <w:sz w:val="28"/>
          <w:szCs w:val="28"/>
          <w:lang w:val="en-US" w:eastAsia="zh-CN"/>
        </w:rPr>
        <w:t>表</w:t>
      </w:r>
      <w:r>
        <w:rPr>
          <w:rFonts w:hint="eastAsia" w:asciiTheme="minorEastAsia" w:hAnsiTheme="minorEastAsia" w:eastAsiaTheme="minorEastAsia" w:cstheme="minorEastAsia"/>
          <w:sz w:val="28"/>
          <w:szCs w:val="28"/>
        </w:rPr>
        <w:t>，财务预算经</w:t>
      </w:r>
      <w:r>
        <w:rPr>
          <w:rFonts w:hint="eastAsia" w:asciiTheme="minorEastAsia" w:hAnsiTheme="minorEastAsia" w:cstheme="minorEastAsia"/>
          <w:sz w:val="28"/>
          <w:szCs w:val="28"/>
          <w:lang w:val="en-US" w:eastAsia="zh-CN"/>
        </w:rPr>
        <w:t>秘书处会议</w:t>
      </w:r>
      <w:r>
        <w:rPr>
          <w:rFonts w:hint="eastAsia" w:asciiTheme="minorEastAsia" w:hAnsiTheme="minorEastAsia" w:eastAsiaTheme="minorEastAsia" w:cstheme="minorEastAsia"/>
          <w:sz w:val="28"/>
          <w:szCs w:val="28"/>
        </w:rPr>
        <w:t>审议批准后执行。</w:t>
      </w:r>
      <w:r>
        <w:rPr>
          <w:rFonts w:hint="eastAsia" w:asciiTheme="minorEastAsia" w:hAnsiTheme="minorEastAsia" w:cstheme="minorEastAsia"/>
          <w:color w:val="auto"/>
          <w:sz w:val="28"/>
          <w:szCs w:val="28"/>
          <w:lang w:val="en-US" w:eastAsia="zh-CN"/>
        </w:rPr>
        <w:t>江西红基会</w:t>
      </w:r>
      <w:r>
        <w:rPr>
          <w:rFonts w:hint="eastAsia" w:asciiTheme="minorEastAsia" w:hAnsiTheme="minorEastAsia" w:eastAsiaTheme="minorEastAsia" w:cstheme="minorEastAsia"/>
          <w:color w:val="auto"/>
          <w:sz w:val="28"/>
          <w:szCs w:val="28"/>
        </w:rPr>
        <w:t>财务部</w:t>
      </w:r>
      <w:r>
        <w:rPr>
          <w:rFonts w:hint="eastAsia" w:asciiTheme="minorEastAsia" w:hAnsiTheme="minorEastAsia" w:cstheme="minorEastAsia"/>
          <w:color w:val="auto"/>
          <w:sz w:val="28"/>
          <w:szCs w:val="28"/>
          <w:lang w:val="en-US" w:eastAsia="zh-CN"/>
        </w:rPr>
        <w:t>和项目部</w:t>
      </w:r>
      <w:r>
        <w:rPr>
          <w:rFonts w:hint="eastAsia" w:asciiTheme="minorEastAsia" w:hAnsiTheme="minorEastAsia" w:eastAsiaTheme="minorEastAsia" w:cstheme="minorEastAsia"/>
          <w:color w:val="auto"/>
          <w:sz w:val="28"/>
          <w:szCs w:val="28"/>
        </w:rPr>
        <w:t>定期分析项目预算执行进度，针对执行过程中存在的问题，提出改进意见，并将年度预算执行结果向理事会报告。</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第二十</w:t>
      </w:r>
      <w:r>
        <w:rPr>
          <w:rFonts w:hint="eastAsia" w:asciiTheme="minorEastAsia" w:hAnsiTheme="minorEastAsia" w:cstheme="minorEastAsia"/>
          <w:b/>
          <w:bCs/>
          <w:sz w:val="28"/>
          <w:szCs w:val="28"/>
          <w:lang w:val="en-US" w:eastAsia="zh-CN"/>
        </w:rPr>
        <w:t>八</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收入管理监督：</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遵守法律法规，严格按照国家有关政策规定组织收入。收入必须符合章程规定的宗旨和公益活动的业务范围，使用符合国家规定的</w:t>
      </w:r>
      <w:r>
        <w:rPr>
          <w:rFonts w:hint="eastAsia" w:asciiTheme="minorEastAsia" w:hAnsiTheme="minorEastAsia" w:cstheme="minorEastAsia"/>
          <w:sz w:val="28"/>
          <w:szCs w:val="28"/>
          <w:lang w:val="en-US" w:eastAsia="zh-CN"/>
        </w:rPr>
        <w:t>捐赠</w:t>
      </w:r>
      <w:r>
        <w:rPr>
          <w:rFonts w:hint="eastAsia" w:asciiTheme="minorEastAsia" w:hAnsiTheme="minorEastAsia" w:eastAsiaTheme="minorEastAsia" w:cstheme="minorEastAsia"/>
          <w:sz w:val="28"/>
          <w:szCs w:val="28"/>
        </w:rPr>
        <w:t>票据。</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根据各项收入用途严格划分为限定性收入和非限定性收入，各项收入全额进入</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专用账户，纳入年度总预算统筹计划，由财务部统一管理、统一核算。</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第二十</w:t>
      </w:r>
      <w:r>
        <w:rPr>
          <w:rFonts w:hint="eastAsia" w:asciiTheme="minorEastAsia" w:hAnsiTheme="minorEastAsia" w:cstheme="minorEastAsia"/>
          <w:b/>
          <w:bCs/>
          <w:sz w:val="28"/>
          <w:szCs w:val="28"/>
          <w:lang w:val="en-US" w:eastAsia="zh-CN"/>
        </w:rPr>
        <w:t>九</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捐赠方有权向</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查询捐赠财产的使用、管理情况，并提出意见和建议。对于捐赠人的查询，</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应当及时如实答复。</w:t>
      </w:r>
    </w:p>
    <w:p>
      <w:pPr>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三十</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支出管理监督：</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根据章程规定的宗旨和公益活动的业务范围使用资产，捐赠协议明确了具体使用方式的捐赠，根据捐赠协议的约</w:t>
      </w:r>
      <w:r>
        <w:rPr>
          <w:rFonts w:hint="eastAsia" w:asciiTheme="minorEastAsia" w:hAnsiTheme="minorEastAsia" w:eastAsiaTheme="minorEastAsia" w:cstheme="minorEastAsia"/>
          <w:color w:val="auto"/>
          <w:sz w:val="28"/>
          <w:szCs w:val="28"/>
        </w:rPr>
        <w:t>定使用。捐赠项目所需的捐赠款项，由项目负责人、</w:t>
      </w:r>
      <w:r>
        <w:rPr>
          <w:rFonts w:hint="eastAsia" w:asciiTheme="minorEastAsia" w:hAnsiTheme="minorEastAsia" w:cstheme="minorEastAsia"/>
          <w:color w:val="auto"/>
          <w:sz w:val="28"/>
          <w:szCs w:val="28"/>
          <w:lang w:val="en-US" w:eastAsia="zh-CN"/>
        </w:rPr>
        <w:t>江西红基会</w:t>
      </w:r>
      <w:r>
        <w:rPr>
          <w:rFonts w:hint="eastAsia" w:asciiTheme="minorEastAsia" w:hAnsiTheme="minorEastAsia" w:eastAsiaTheme="minorEastAsia" w:cstheme="minorEastAsia"/>
          <w:color w:val="auto"/>
          <w:sz w:val="28"/>
          <w:szCs w:val="28"/>
        </w:rPr>
        <w:t>秘书长签批后，</w:t>
      </w:r>
      <w:r>
        <w:rPr>
          <w:rFonts w:hint="eastAsia" w:asciiTheme="minorEastAsia" w:hAnsiTheme="minorEastAsia" w:cstheme="minorEastAsia"/>
          <w:color w:val="auto"/>
          <w:sz w:val="28"/>
          <w:szCs w:val="28"/>
          <w:lang w:val="en-US" w:eastAsia="zh-CN"/>
        </w:rPr>
        <w:t>江西红基会</w:t>
      </w:r>
      <w:r>
        <w:rPr>
          <w:rFonts w:hint="eastAsia" w:asciiTheme="minorEastAsia" w:hAnsiTheme="minorEastAsia" w:eastAsiaTheme="minorEastAsia" w:cstheme="minorEastAsia"/>
          <w:color w:val="auto"/>
          <w:sz w:val="28"/>
          <w:szCs w:val="28"/>
        </w:rPr>
        <w:t>财务部</w:t>
      </w:r>
      <w:r>
        <w:rPr>
          <w:rFonts w:hint="eastAsia" w:asciiTheme="minorEastAsia" w:hAnsiTheme="minorEastAsia" w:cstheme="minorEastAsia"/>
          <w:color w:val="auto"/>
          <w:sz w:val="28"/>
          <w:szCs w:val="28"/>
          <w:lang w:val="en-US" w:eastAsia="zh-CN"/>
        </w:rPr>
        <w:t>门人员</w:t>
      </w:r>
      <w:r>
        <w:rPr>
          <w:rFonts w:hint="eastAsia" w:asciiTheme="minorEastAsia" w:hAnsiTheme="minorEastAsia" w:eastAsiaTheme="minorEastAsia" w:cstheme="minorEastAsia"/>
          <w:color w:val="auto"/>
          <w:sz w:val="28"/>
          <w:szCs w:val="28"/>
        </w:rPr>
        <w:t>将捐赠款项</w:t>
      </w:r>
      <w:r>
        <w:rPr>
          <w:rFonts w:hint="eastAsia" w:asciiTheme="minorEastAsia" w:hAnsiTheme="minorEastAsia" w:cstheme="minorEastAsia"/>
          <w:color w:val="auto"/>
          <w:sz w:val="28"/>
          <w:szCs w:val="28"/>
          <w:lang w:val="en-US" w:eastAsia="zh-CN"/>
        </w:rPr>
        <w:t>拨付给</w:t>
      </w:r>
      <w:r>
        <w:rPr>
          <w:rFonts w:hint="eastAsia" w:asciiTheme="minorEastAsia" w:hAnsiTheme="minorEastAsia" w:eastAsiaTheme="minorEastAsia" w:cstheme="minorEastAsia"/>
          <w:color w:val="auto"/>
          <w:sz w:val="28"/>
          <w:szCs w:val="28"/>
        </w:rPr>
        <w:t>受</w:t>
      </w:r>
      <w:r>
        <w:rPr>
          <w:rFonts w:hint="eastAsia" w:asciiTheme="minorEastAsia" w:hAnsiTheme="minorEastAsia" w:cstheme="minorEastAsia"/>
          <w:color w:val="auto"/>
          <w:sz w:val="28"/>
          <w:szCs w:val="28"/>
          <w:lang w:val="en-US" w:eastAsia="zh-CN"/>
        </w:rPr>
        <w:t>助</w:t>
      </w:r>
      <w:r>
        <w:rPr>
          <w:rFonts w:hint="eastAsia" w:asciiTheme="minorEastAsia" w:hAnsiTheme="minorEastAsia" w:eastAsiaTheme="minorEastAsia" w:cstheme="minorEastAsia"/>
          <w:color w:val="auto"/>
          <w:sz w:val="28"/>
          <w:szCs w:val="28"/>
        </w:rPr>
        <w:t>方</w:t>
      </w:r>
      <w:r>
        <w:rPr>
          <w:rFonts w:hint="eastAsia" w:asciiTheme="minorEastAsia" w:hAnsiTheme="minorEastAsia" w:cstheme="minorEastAsia"/>
          <w:color w:val="auto"/>
          <w:sz w:val="28"/>
          <w:szCs w:val="28"/>
          <w:lang w:val="en-US" w:eastAsia="zh-CN"/>
        </w:rPr>
        <w:t>或指定机构</w:t>
      </w:r>
      <w:r>
        <w:rPr>
          <w:rFonts w:hint="eastAsia" w:asciiTheme="minorEastAsia" w:hAnsiTheme="minorEastAsia" w:eastAsiaTheme="minorEastAsia" w:cstheme="minorEastAsia"/>
          <w:color w:val="auto"/>
          <w:sz w:val="28"/>
          <w:szCs w:val="28"/>
        </w:rPr>
        <w:t>。</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auto"/>
          <w:sz w:val="28"/>
          <w:szCs w:val="28"/>
        </w:rPr>
        <w:t>第</w:t>
      </w:r>
      <w:r>
        <w:rPr>
          <w:rFonts w:hint="eastAsia" w:asciiTheme="minorEastAsia" w:hAnsiTheme="minorEastAsia" w:cstheme="minorEastAsia"/>
          <w:b/>
          <w:bCs/>
          <w:sz w:val="28"/>
          <w:szCs w:val="28"/>
          <w:lang w:val="en-US" w:eastAsia="zh-CN"/>
        </w:rPr>
        <w:t>三十一</w:t>
      </w:r>
      <w:r>
        <w:rPr>
          <w:rFonts w:hint="eastAsia" w:asciiTheme="minorEastAsia" w:hAnsiTheme="minorEastAsia" w:eastAsiaTheme="minorEastAsia" w:cstheme="minorEastAsia"/>
          <w:b/>
          <w:bCs/>
          <w:color w:val="auto"/>
          <w:sz w:val="28"/>
          <w:szCs w:val="28"/>
        </w:rPr>
        <w:t>条</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color w:val="auto"/>
          <w:sz w:val="28"/>
          <w:szCs w:val="28"/>
        </w:rPr>
        <w:t>经费支出要严格执行分级审批制度，财务部负</w:t>
      </w:r>
      <w:r>
        <w:rPr>
          <w:rFonts w:hint="eastAsia" w:asciiTheme="minorEastAsia" w:hAnsiTheme="minorEastAsia" w:eastAsiaTheme="minorEastAsia" w:cstheme="minorEastAsia"/>
          <w:sz w:val="28"/>
          <w:szCs w:val="28"/>
        </w:rPr>
        <w:t>责人要认真审查每笔费用的开支是否真实、合法、合规。不得伪造、变造报销凭证，</w:t>
      </w:r>
      <w:r>
        <w:rPr>
          <w:rFonts w:hint="eastAsia" w:asciiTheme="minorEastAsia" w:hAnsiTheme="minorEastAsia" w:cstheme="minorEastAsia"/>
          <w:sz w:val="28"/>
          <w:szCs w:val="28"/>
          <w:lang w:val="en-US" w:eastAsia="zh-CN"/>
        </w:rPr>
        <w:t>虚</w:t>
      </w:r>
      <w:r>
        <w:rPr>
          <w:rFonts w:hint="eastAsia" w:asciiTheme="minorEastAsia" w:hAnsiTheme="minorEastAsia" w:eastAsiaTheme="minorEastAsia" w:cstheme="minorEastAsia"/>
          <w:sz w:val="28"/>
          <w:szCs w:val="28"/>
        </w:rPr>
        <w:t>列支出等。</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三十二</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资产管理监督</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江西红基会财务人员和项目人员应对</w:t>
      </w:r>
      <w:r>
        <w:rPr>
          <w:rFonts w:hint="eastAsia" w:asciiTheme="minorEastAsia" w:hAnsiTheme="minorEastAsia" w:eastAsiaTheme="minorEastAsia" w:cstheme="minorEastAsia"/>
          <w:color w:val="auto"/>
          <w:sz w:val="28"/>
          <w:szCs w:val="28"/>
        </w:rPr>
        <w:t>各类基金</w:t>
      </w:r>
      <w:r>
        <w:rPr>
          <w:rFonts w:hint="eastAsia" w:asciiTheme="minorEastAsia" w:hAnsiTheme="minorEastAsia" w:cstheme="minorEastAsia"/>
          <w:color w:val="auto"/>
          <w:sz w:val="28"/>
          <w:szCs w:val="28"/>
          <w:lang w:val="en-US" w:eastAsia="zh-CN"/>
        </w:rPr>
        <w:t>拨付款</w:t>
      </w:r>
      <w:r>
        <w:rPr>
          <w:rFonts w:hint="eastAsia" w:asciiTheme="minorEastAsia" w:hAnsiTheme="minorEastAsia" w:eastAsiaTheme="minorEastAsia" w:cstheme="minorEastAsia"/>
          <w:color w:val="auto"/>
          <w:sz w:val="28"/>
          <w:szCs w:val="28"/>
        </w:rPr>
        <w:t>使用情况进行查询、监督，以便准确、完整、及时地掌握项目基金的使用情况，并接受捐赠人的监督。</w:t>
      </w:r>
      <w:r>
        <w:rPr>
          <w:rFonts w:hint="eastAsia" w:asciiTheme="minorEastAsia" w:hAnsiTheme="minorEastAsia" w:eastAsiaTheme="minorEastAsia" w:cstheme="minorEastAsia"/>
          <w:sz w:val="28"/>
          <w:szCs w:val="28"/>
        </w:rPr>
        <w:t>资金的使用必须严格按照</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业务范围执行。</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的财产及收入受法律保护，任何单位、个人不得侵占、私分、挪用。</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三十三</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限定性及非限定性捐赠收支均由监事监督</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以保证严格按照捐赠协议书的规定执行。</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三十四</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按照《基金会管理条例》规定，接受登记管理机关组织的年度检查。</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三十五</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通过登记管理机关的年度检查后，将年度工作报告在登记管理机关制定的媒体上公布，接受社会公众的查询、监督。</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三十六</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接受税务、会计主管部门的监督。</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三十七</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每年接受会计师事务所对</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账务进行审计，并在登记管理机关指定的媒体上公布</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的财务报表，接受社会监督。</w:t>
      </w:r>
    </w:p>
    <w:p>
      <w:pPr>
        <w:jc w:val="center"/>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章</w:t>
      </w:r>
      <w:r>
        <w:rPr>
          <w:rFonts w:hint="eastAsia" w:asciiTheme="minorEastAsia" w:hAnsiTheme="minorEastAsia" w:cstheme="minorEastAsia"/>
          <w:b/>
          <w:bCs/>
          <w:sz w:val="28"/>
          <w:szCs w:val="28"/>
          <w:lang w:val="en-US" w:eastAsia="zh-CN"/>
        </w:rPr>
        <w:t xml:space="preserve"> 附 则</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三十八</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本制度自</w:t>
      </w:r>
      <w:r>
        <w:rPr>
          <w:rFonts w:hint="eastAsia" w:asciiTheme="minorEastAsia" w:hAnsiTheme="minorEastAsia" w:cstheme="minorEastAsia"/>
          <w:sz w:val="28"/>
          <w:szCs w:val="28"/>
          <w:lang w:eastAsia="zh-CN"/>
        </w:rPr>
        <w:t>一届二次理事会审议通过</w:t>
      </w:r>
      <w:r>
        <w:rPr>
          <w:rFonts w:hint="eastAsia" w:asciiTheme="minorEastAsia" w:hAnsiTheme="minorEastAsia" w:eastAsiaTheme="minorEastAsia" w:cstheme="minorEastAsia"/>
          <w:sz w:val="28"/>
          <w:szCs w:val="28"/>
        </w:rPr>
        <w:t>之日起</w:t>
      </w:r>
      <w:r>
        <w:rPr>
          <w:rFonts w:hint="eastAsia" w:asciiTheme="minorEastAsia" w:hAnsiTheme="minorEastAsia" w:cstheme="minorEastAsia"/>
          <w:sz w:val="28"/>
          <w:szCs w:val="28"/>
          <w:lang w:eastAsia="zh-CN"/>
        </w:rPr>
        <w:t>试行，</w:t>
      </w:r>
      <w:r>
        <w:rPr>
          <w:rFonts w:hint="eastAsia" w:asciiTheme="minorEastAsia" w:hAnsiTheme="minorEastAsia" w:eastAsiaTheme="minorEastAsia" w:cstheme="minorEastAsia"/>
          <w:sz w:val="28"/>
          <w:szCs w:val="28"/>
        </w:rPr>
        <w:t>由</w:t>
      </w:r>
      <w:r>
        <w:rPr>
          <w:rFonts w:hint="eastAsia" w:asciiTheme="minorEastAsia" w:hAnsi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财务部负责解释</w:t>
      </w:r>
      <w:r>
        <w:rPr>
          <w:rFonts w:hint="eastAsia" w:asciiTheme="minorEastAsia" w:hAnsiTheme="minorEastAsia" w:cstheme="minorEastAsia"/>
          <w:sz w:val="28"/>
          <w:szCs w:val="28"/>
          <w:lang w:eastAsia="zh-CN"/>
        </w:rPr>
        <w:t>。</w:t>
      </w:r>
      <w:bookmarkStart w:id="0" w:name="_GoBack"/>
      <w:bookmarkEnd w:id="0"/>
    </w:p>
    <w:p>
      <w:pPr>
        <w:ind w:firstLine="560" w:firstLineChars="200"/>
        <w:rPr>
          <w:rFonts w:hint="eastAsia" w:asciiTheme="minorEastAsia" w:hAnsiTheme="minorEastAsia" w:eastAsiaTheme="minorEastAsia" w:cstheme="minorEastAsia"/>
          <w:sz w:val="28"/>
          <w:szCs w:val="28"/>
        </w:rPr>
      </w:pPr>
    </w:p>
    <w:p>
      <w:pPr>
        <w:ind w:firstLine="560" w:firstLineChars="200"/>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E048B"/>
    <w:rsid w:val="00831FDE"/>
    <w:rsid w:val="017B1040"/>
    <w:rsid w:val="04730296"/>
    <w:rsid w:val="053A048B"/>
    <w:rsid w:val="064272B5"/>
    <w:rsid w:val="0E115A1E"/>
    <w:rsid w:val="0EE43452"/>
    <w:rsid w:val="104D1C3A"/>
    <w:rsid w:val="11384651"/>
    <w:rsid w:val="157D185E"/>
    <w:rsid w:val="17B72CCE"/>
    <w:rsid w:val="185B1E75"/>
    <w:rsid w:val="19490688"/>
    <w:rsid w:val="1DC004EC"/>
    <w:rsid w:val="209C5BC5"/>
    <w:rsid w:val="21764B55"/>
    <w:rsid w:val="237004F0"/>
    <w:rsid w:val="28D6560C"/>
    <w:rsid w:val="29706243"/>
    <w:rsid w:val="2BB37F5F"/>
    <w:rsid w:val="2C3E17F3"/>
    <w:rsid w:val="31983157"/>
    <w:rsid w:val="326F5B37"/>
    <w:rsid w:val="38497EC2"/>
    <w:rsid w:val="388C1249"/>
    <w:rsid w:val="3AB54D8F"/>
    <w:rsid w:val="3ADC4D93"/>
    <w:rsid w:val="3B394F28"/>
    <w:rsid w:val="3C7C3150"/>
    <w:rsid w:val="3EFF5793"/>
    <w:rsid w:val="407F170A"/>
    <w:rsid w:val="41954F2E"/>
    <w:rsid w:val="42154E0F"/>
    <w:rsid w:val="4445704C"/>
    <w:rsid w:val="47EA62D1"/>
    <w:rsid w:val="4CA1345A"/>
    <w:rsid w:val="4E1F7D97"/>
    <w:rsid w:val="4E487700"/>
    <w:rsid w:val="51027F61"/>
    <w:rsid w:val="518B1918"/>
    <w:rsid w:val="550B2511"/>
    <w:rsid w:val="582E6ED9"/>
    <w:rsid w:val="67F60045"/>
    <w:rsid w:val="6BA92CBF"/>
    <w:rsid w:val="71463FBF"/>
    <w:rsid w:val="73554073"/>
    <w:rsid w:val="74620472"/>
    <w:rsid w:val="74D7740C"/>
    <w:rsid w:val="77DE048B"/>
    <w:rsid w:val="7843420B"/>
    <w:rsid w:val="789F28E6"/>
    <w:rsid w:val="7A3710A7"/>
    <w:rsid w:val="7B2F7940"/>
    <w:rsid w:val="7C8C294D"/>
    <w:rsid w:val="7DBE097E"/>
    <w:rsid w:val="7E98050F"/>
    <w:rsid w:val="7F6D0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2019-03-28T08:49:00Z</dcterms:created>
  <dc:creator>Seize the day</dc:creator>
  <cp:lastModifiedBy>么么茶</cp:lastModifiedBy>
  <dcterms:modified xsi:type="dcterms:W3CDTF">2019-04-21T07:52:01Z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